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24113" w14:textId="28D5A1D4" w:rsidR="00144A52" w:rsidRDefault="00144A52" w:rsidP="00144A52">
      <w:pPr>
        <w:rPr>
          <w:rFonts w:cs="Times New Roman"/>
          <w:b/>
          <w:sz w:val="40"/>
          <w:szCs w:val="40"/>
        </w:rPr>
      </w:pPr>
      <w:r>
        <w:rPr>
          <w:b/>
          <w:noProof/>
          <w:sz w:val="40"/>
          <w:szCs w:val="40"/>
        </w:rPr>
        <w:drawing>
          <wp:anchor distT="0" distB="0" distL="114300" distR="114300" simplePos="0" relativeHeight="251658240" behindDoc="0" locked="0" layoutInCell="1" allowOverlap="1" wp14:anchorId="3E4FC0B2" wp14:editId="0F72B0B8">
            <wp:simplePos x="0" y="0"/>
            <wp:positionH relativeFrom="page">
              <wp:posOffset>76200</wp:posOffset>
            </wp:positionH>
            <wp:positionV relativeFrom="paragraph">
              <wp:posOffset>0</wp:posOffset>
            </wp:positionV>
            <wp:extent cx="2446020" cy="1371600"/>
            <wp:effectExtent l="0" t="0" r="0" b="0"/>
            <wp:wrapSquare wrapText="bothSides"/>
            <wp:docPr id="1" name="Picture 1" descr="C:\Users\QusaiHasaballah\AppData\Local\Microsoft\Windows\INetCache\Content.MSO\7B1F71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saiHasaballah\AppData\Local\Microsoft\Windows\INetCache\Content.MSO\7B1F71F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1371600"/>
                    </a:xfrm>
                    <a:prstGeom prst="rect">
                      <a:avLst/>
                    </a:prstGeom>
                    <a:noFill/>
                    <a:ln>
                      <a:noFill/>
                    </a:ln>
                  </pic:spPr>
                </pic:pic>
              </a:graphicData>
            </a:graphic>
          </wp:anchor>
        </w:drawing>
      </w:r>
    </w:p>
    <w:p w14:paraId="13BB2FB1" w14:textId="77777777" w:rsidR="00687C59" w:rsidRDefault="00687C59" w:rsidP="00AF147D">
      <w:pPr>
        <w:jc w:val="center"/>
        <w:rPr>
          <w:rFonts w:cs="Times New Roman"/>
          <w:b/>
          <w:sz w:val="40"/>
          <w:szCs w:val="40"/>
        </w:rPr>
      </w:pPr>
    </w:p>
    <w:p w14:paraId="2D3EE1B3" w14:textId="77777777" w:rsidR="00687C59" w:rsidRDefault="00687C59" w:rsidP="00AF147D">
      <w:pPr>
        <w:jc w:val="center"/>
        <w:rPr>
          <w:rFonts w:cs="Times New Roman"/>
          <w:b/>
          <w:sz w:val="40"/>
          <w:szCs w:val="40"/>
        </w:rPr>
      </w:pPr>
    </w:p>
    <w:p w14:paraId="50FC8846" w14:textId="77777777" w:rsidR="00687C59" w:rsidRDefault="00687C59" w:rsidP="00AF147D">
      <w:pPr>
        <w:jc w:val="center"/>
        <w:rPr>
          <w:rFonts w:cs="Times New Roman"/>
          <w:b/>
          <w:sz w:val="40"/>
          <w:szCs w:val="40"/>
        </w:rPr>
      </w:pPr>
    </w:p>
    <w:p w14:paraId="4C84EC63" w14:textId="77777777" w:rsidR="00687C59" w:rsidRDefault="00687C59" w:rsidP="00AF147D">
      <w:pPr>
        <w:jc w:val="center"/>
        <w:rPr>
          <w:rFonts w:cs="Times New Roman"/>
          <w:b/>
          <w:sz w:val="40"/>
          <w:szCs w:val="40"/>
        </w:rPr>
      </w:pPr>
    </w:p>
    <w:p w14:paraId="2BF0DCE9" w14:textId="55377B60" w:rsidR="00AB3E50" w:rsidRPr="0007611C" w:rsidRDefault="00144A52" w:rsidP="00AF147D">
      <w:pPr>
        <w:jc w:val="center"/>
        <w:rPr>
          <w:rFonts w:cs="Times New Roman"/>
          <w:b/>
          <w:sz w:val="40"/>
          <w:szCs w:val="40"/>
          <w:rtl/>
        </w:rPr>
      </w:pPr>
      <w:bookmarkStart w:id="0" w:name="_GoBack"/>
      <w:bookmarkEnd w:id="0"/>
      <w:r>
        <w:rPr>
          <w:rFonts w:cs="Times New Roman"/>
          <w:b/>
          <w:sz w:val="40"/>
          <w:szCs w:val="40"/>
        </w:rPr>
        <w:t xml:space="preserve"> </w:t>
      </w:r>
      <w:r w:rsidR="00397666">
        <w:rPr>
          <w:rFonts w:cs="Times New Roman"/>
          <w:b/>
          <w:sz w:val="40"/>
          <w:szCs w:val="40"/>
        </w:rPr>
        <w:t xml:space="preserve">Human Appeal – UK/Sudan </w:t>
      </w:r>
    </w:p>
    <w:p w14:paraId="52579668" w14:textId="2483020F" w:rsidR="00AB3E50" w:rsidRPr="0007611C" w:rsidRDefault="00397666" w:rsidP="00AB3E50">
      <w:pPr>
        <w:jc w:val="center"/>
        <w:rPr>
          <w:rFonts w:cs="Times New Roman"/>
          <w:b/>
          <w:sz w:val="40"/>
          <w:szCs w:val="40"/>
        </w:rPr>
      </w:pPr>
      <w:r>
        <w:rPr>
          <w:rFonts w:cs="Times New Roman" w:hint="cs"/>
          <w:b/>
          <w:sz w:val="40"/>
          <w:szCs w:val="40"/>
          <w:rtl/>
        </w:rPr>
        <w:t>منظمة هيمن ابيل البرطانية</w:t>
      </w:r>
    </w:p>
    <w:p w14:paraId="053203BA" w14:textId="77777777" w:rsidR="00AB3E50" w:rsidRPr="0007611C" w:rsidRDefault="00AB3E50" w:rsidP="00AB3E50">
      <w:pPr>
        <w:ind w:right="387"/>
        <w:jc w:val="center"/>
        <w:rPr>
          <w:b/>
          <w:sz w:val="28"/>
          <w:szCs w:val="28"/>
          <w:u w:val="single"/>
        </w:rPr>
      </w:pPr>
      <w:r w:rsidRPr="0007611C">
        <w:rPr>
          <w:b/>
          <w:sz w:val="28"/>
          <w:szCs w:val="28"/>
          <w:u w:val="single"/>
        </w:rPr>
        <w:t>REQUEST FOR QUOTATION (RFQ)</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976"/>
        <w:gridCol w:w="1135"/>
        <w:gridCol w:w="1185"/>
        <w:gridCol w:w="1225"/>
        <w:gridCol w:w="891"/>
      </w:tblGrid>
      <w:tr w:rsidR="00AB3E50" w:rsidRPr="0007611C" w14:paraId="0CC88386" w14:textId="77777777" w:rsidTr="00397666">
        <w:trPr>
          <w:gridBefore w:val="3"/>
          <w:wBefore w:w="5949" w:type="dxa"/>
          <w:trHeight w:val="397"/>
        </w:trPr>
        <w:tc>
          <w:tcPr>
            <w:tcW w:w="1185" w:type="dxa"/>
            <w:vAlign w:val="center"/>
          </w:tcPr>
          <w:p w14:paraId="6AC5B848" w14:textId="77777777" w:rsidR="00AB3E50" w:rsidRPr="0007611C" w:rsidRDefault="00AB3E50" w:rsidP="009B456A">
            <w:pPr>
              <w:jc w:val="left"/>
            </w:pPr>
          </w:p>
        </w:tc>
        <w:tc>
          <w:tcPr>
            <w:tcW w:w="2046" w:type="dxa"/>
            <w:gridSpan w:val="2"/>
            <w:tcBorders>
              <w:bottom w:val="single" w:sz="4" w:space="0" w:color="auto"/>
            </w:tcBorders>
            <w:vAlign w:val="center"/>
          </w:tcPr>
          <w:p w14:paraId="3E3B8776" w14:textId="55DCCE09" w:rsidR="00AB3E50" w:rsidRPr="0007611C" w:rsidRDefault="00AB3E50" w:rsidP="004A5814">
            <w:pPr>
              <w:jc w:val="left"/>
            </w:pPr>
          </w:p>
        </w:tc>
      </w:tr>
      <w:tr w:rsidR="00AB3E50" w:rsidRPr="0007611C" w14:paraId="74ED00C3" w14:textId="77777777" w:rsidTr="00397666">
        <w:trPr>
          <w:gridBefore w:val="3"/>
          <w:wBefore w:w="5949" w:type="dxa"/>
          <w:trHeight w:val="397"/>
        </w:trPr>
        <w:tc>
          <w:tcPr>
            <w:tcW w:w="1185" w:type="dxa"/>
            <w:vAlign w:val="center"/>
          </w:tcPr>
          <w:p w14:paraId="036A745D" w14:textId="77777777" w:rsidR="00AB3E50" w:rsidRPr="0007611C" w:rsidRDefault="00407759" w:rsidP="009B456A">
            <w:pPr>
              <w:jc w:val="left"/>
            </w:pPr>
            <w:r w:rsidRPr="0007611C">
              <w:t>Reference:</w:t>
            </w:r>
          </w:p>
        </w:tc>
        <w:tc>
          <w:tcPr>
            <w:tcW w:w="2046" w:type="dxa"/>
            <w:gridSpan w:val="2"/>
            <w:tcBorders>
              <w:top w:val="single" w:sz="4" w:space="0" w:color="auto"/>
              <w:bottom w:val="single" w:sz="4" w:space="0" w:color="auto"/>
            </w:tcBorders>
            <w:vAlign w:val="center"/>
          </w:tcPr>
          <w:p w14:paraId="3B48DA57" w14:textId="6C152011" w:rsidR="00187BE9" w:rsidRPr="0007611C" w:rsidRDefault="00687C59" w:rsidP="009708E2">
            <w:pPr>
              <w:jc w:val="left"/>
              <w:rPr>
                <w:rtl/>
              </w:rPr>
            </w:pPr>
            <w:r w:rsidRPr="00687C59">
              <w:t xml:space="preserve"> SD-26-501 Tender</w:t>
            </w:r>
          </w:p>
        </w:tc>
      </w:tr>
      <w:tr w:rsidR="00EF7945" w:rsidRPr="0007611C" w14:paraId="47E850B5" w14:textId="77777777" w:rsidTr="00397666">
        <w:trPr>
          <w:trHeight w:val="510"/>
        </w:trPr>
        <w:tc>
          <w:tcPr>
            <w:tcW w:w="1838" w:type="dxa"/>
            <w:vAlign w:val="bottom"/>
          </w:tcPr>
          <w:p w14:paraId="43432BC8" w14:textId="77777777" w:rsidR="00EF7945" w:rsidRPr="0007611C" w:rsidRDefault="00EF7945" w:rsidP="00EF7945">
            <w:pPr>
              <w:jc w:val="left"/>
              <w:rPr>
                <w:sz w:val="24"/>
                <w:szCs w:val="24"/>
              </w:rPr>
            </w:pPr>
            <w:r w:rsidRPr="0007611C">
              <w:rPr>
                <w:rFonts w:cs="Calibri"/>
                <w:b/>
                <w:bCs/>
                <w:sz w:val="24"/>
                <w:szCs w:val="24"/>
              </w:rPr>
              <w:t>Supplier Name</w:t>
            </w:r>
          </w:p>
        </w:tc>
        <w:tc>
          <w:tcPr>
            <w:tcW w:w="6521" w:type="dxa"/>
            <w:gridSpan w:val="4"/>
            <w:tcBorders>
              <w:bottom w:val="single" w:sz="4" w:space="0" w:color="auto"/>
            </w:tcBorders>
          </w:tcPr>
          <w:p w14:paraId="02F363B6" w14:textId="77777777" w:rsidR="00EF7945" w:rsidRPr="0007611C" w:rsidRDefault="00EF7945"/>
        </w:tc>
        <w:tc>
          <w:tcPr>
            <w:tcW w:w="821" w:type="dxa"/>
            <w:vAlign w:val="bottom"/>
          </w:tcPr>
          <w:p w14:paraId="4E44FE9B" w14:textId="17B90148" w:rsidR="00EF7945" w:rsidRPr="0007611C" w:rsidRDefault="00EF7945" w:rsidP="00A77093">
            <w:pPr>
              <w:bidi/>
              <w:jc w:val="left"/>
              <w:rPr>
                <w:rFonts w:ascii="Simplified Arabic" w:hAnsi="Simplified Arabic" w:cs="Simplified Arabic"/>
                <w:b/>
                <w:bCs/>
                <w:sz w:val="24"/>
                <w:szCs w:val="24"/>
              </w:rPr>
            </w:pPr>
          </w:p>
        </w:tc>
      </w:tr>
      <w:tr w:rsidR="00EF7945" w:rsidRPr="0007611C" w14:paraId="6A655F7A" w14:textId="77777777" w:rsidTr="00397666">
        <w:trPr>
          <w:trHeight w:val="510"/>
        </w:trPr>
        <w:tc>
          <w:tcPr>
            <w:tcW w:w="1838" w:type="dxa"/>
            <w:vAlign w:val="bottom"/>
          </w:tcPr>
          <w:p w14:paraId="366D1CC7" w14:textId="77777777" w:rsidR="00EF7945" w:rsidRPr="0007611C" w:rsidRDefault="00EF7945" w:rsidP="00EF7945">
            <w:pPr>
              <w:jc w:val="left"/>
              <w:rPr>
                <w:rFonts w:cs="Calibri"/>
                <w:b/>
                <w:bCs/>
                <w:sz w:val="24"/>
                <w:szCs w:val="24"/>
              </w:rPr>
            </w:pPr>
            <w:r w:rsidRPr="0007611C">
              <w:rPr>
                <w:rFonts w:cs="Calibri"/>
                <w:b/>
                <w:bCs/>
                <w:sz w:val="24"/>
                <w:szCs w:val="24"/>
              </w:rPr>
              <w:t>Contact#:</w:t>
            </w:r>
          </w:p>
        </w:tc>
        <w:tc>
          <w:tcPr>
            <w:tcW w:w="6521" w:type="dxa"/>
            <w:gridSpan w:val="4"/>
            <w:tcBorders>
              <w:top w:val="single" w:sz="4" w:space="0" w:color="auto"/>
              <w:bottom w:val="single" w:sz="4" w:space="0" w:color="auto"/>
            </w:tcBorders>
          </w:tcPr>
          <w:p w14:paraId="12F5BCC9" w14:textId="77777777" w:rsidR="00EF7945" w:rsidRPr="0007611C" w:rsidRDefault="00EF7945"/>
        </w:tc>
        <w:tc>
          <w:tcPr>
            <w:tcW w:w="821" w:type="dxa"/>
            <w:vAlign w:val="bottom"/>
          </w:tcPr>
          <w:p w14:paraId="78583139" w14:textId="77777777" w:rsidR="00EF7945" w:rsidRPr="0007611C" w:rsidRDefault="00EF7945" w:rsidP="00EF7945">
            <w:pPr>
              <w:bidi/>
              <w:jc w:val="left"/>
              <w:rPr>
                <w:rFonts w:ascii="Simplified Arabic" w:hAnsi="Simplified Arabic" w:cs="Simplified Arabic"/>
                <w:b/>
                <w:bCs/>
                <w:sz w:val="24"/>
                <w:szCs w:val="24"/>
              </w:rPr>
            </w:pPr>
            <w:r w:rsidRPr="0007611C">
              <w:rPr>
                <w:rFonts w:ascii="Simplified Arabic" w:hAnsi="Simplified Arabic" w:cs="Simplified Arabic"/>
                <w:b/>
                <w:bCs/>
                <w:sz w:val="24"/>
                <w:szCs w:val="24"/>
                <w:rtl/>
              </w:rPr>
              <w:t xml:space="preserve">رقم </w:t>
            </w:r>
            <w:r w:rsidRPr="0007611C">
              <w:rPr>
                <w:rFonts w:ascii="Simplified Arabic" w:hAnsi="Simplified Arabic" w:cs="Simplified Arabic" w:hint="cs"/>
                <w:b/>
                <w:bCs/>
                <w:sz w:val="24"/>
                <w:szCs w:val="24"/>
                <w:rtl/>
              </w:rPr>
              <w:t>الاتصال:</w:t>
            </w:r>
          </w:p>
        </w:tc>
      </w:tr>
      <w:tr w:rsidR="00EF7945" w:rsidRPr="0007611C" w14:paraId="2A84CB31" w14:textId="77777777" w:rsidTr="00397666">
        <w:trPr>
          <w:trHeight w:val="510"/>
        </w:trPr>
        <w:tc>
          <w:tcPr>
            <w:tcW w:w="1838" w:type="dxa"/>
            <w:vAlign w:val="bottom"/>
          </w:tcPr>
          <w:p w14:paraId="4E0CAA41" w14:textId="77777777" w:rsidR="00EF7945" w:rsidRPr="0007611C" w:rsidRDefault="00EF7945" w:rsidP="00EF7945">
            <w:pPr>
              <w:jc w:val="left"/>
              <w:rPr>
                <w:rFonts w:cs="Calibri"/>
                <w:b/>
                <w:bCs/>
                <w:sz w:val="24"/>
                <w:szCs w:val="24"/>
              </w:rPr>
            </w:pPr>
            <w:r w:rsidRPr="0007611C">
              <w:rPr>
                <w:rFonts w:cs="Calibri"/>
                <w:b/>
                <w:bCs/>
                <w:sz w:val="24"/>
                <w:szCs w:val="24"/>
              </w:rPr>
              <w:t>Address:</w:t>
            </w:r>
          </w:p>
        </w:tc>
        <w:tc>
          <w:tcPr>
            <w:tcW w:w="6521" w:type="dxa"/>
            <w:gridSpan w:val="4"/>
            <w:tcBorders>
              <w:top w:val="single" w:sz="4" w:space="0" w:color="auto"/>
              <w:bottom w:val="single" w:sz="4" w:space="0" w:color="auto"/>
            </w:tcBorders>
          </w:tcPr>
          <w:p w14:paraId="56EC5EC5" w14:textId="77777777" w:rsidR="00EF7945" w:rsidRPr="0007611C" w:rsidRDefault="00EF7945"/>
        </w:tc>
        <w:tc>
          <w:tcPr>
            <w:tcW w:w="821" w:type="dxa"/>
            <w:vAlign w:val="bottom"/>
          </w:tcPr>
          <w:p w14:paraId="44FC9FA1" w14:textId="77777777" w:rsidR="00EF7945" w:rsidRPr="0007611C" w:rsidRDefault="00EF7945" w:rsidP="00EF7945">
            <w:pPr>
              <w:bidi/>
              <w:jc w:val="left"/>
              <w:rPr>
                <w:rFonts w:ascii="Simplified Arabic" w:hAnsi="Simplified Arabic" w:cs="Simplified Arabic"/>
                <w:b/>
                <w:bCs/>
                <w:sz w:val="24"/>
                <w:szCs w:val="24"/>
              </w:rPr>
            </w:pPr>
            <w:r w:rsidRPr="0007611C">
              <w:rPr>
                <w:rFonts w:ascii="Simplified Arabic" w:hAnsi="Simplified Arabic" w:cs="Simplified Arabic" w:hint="cs"/>
                <w:b/>
                <w:bCs/>
                <w:sz w:val="24"/>
                <w:szCs w:val="24"/>
                <w:rtl/>
              </w:rPr>
              <w:t>العنوان:</w:t>
            </w:r>
          </w:p>
        </w:tc>
      </w:tr>
      <w:tr w:rsidR="00407759" w:rsidRPr="0007611C" w14:paraId="3D1083C1" w14:textId="77777777" w:rsidTr="00397666">
        <w:tc>
          <w:tcPr>
            <w:tcW w:w="4814" w:type="dxa"/>
            <w:gridSpan w:val="2"/>
          </w:tcPr>
          <w:p w14:paraId="4373D943" w14:textId="7165EB13" w:rsidR="00407759" w:rsidRPr="0007611C" w:rsidRDefault="00397666" w:rsidP="00407759">
            <w:pPr>
              <w:pStyle w:val="Heading1"/>
              <w:jc w:val="both"/>
              <w:outlineLvl w:val="0"/>
              <w:rPr>
                <w:rFonts w:ascii="Calibri" w:hAnsi="Calibri" w:cs="Calibri"/>
                <w:b w:val="0"/>
                <w:sz w:val="22"/>
                <w:szCs w:val="22"/>
                <w:u w:val="none"/>
                <w:lang w:val="en-GB"/>
              </w:rPr>
            </w:pPr>
            <w:r>
              <w:rPr>
                <w:rFonts w:ascii="Simplified Arabic" w:hAnsi="Simplified Arabic" w:cs="Simplified Arabic" w:hint="cs"/>
                <w:sz w:val="24"/>
                <w:szCs w:val="24"/>
                <w:rtl/>
                <w:lang w:val="en-GB"/>
              </w:rPr>
              <w:t xml:space="preserve"> </w:t>
            </w:r>
            <w:r>
              <w:rPr>
                <w:rFonts w:ascii="Simplified Arabic" w:hAnsi="Simplified Arabic" w:cs="Simplified Arabic"/>
                <w:sz w:val="24"/>
                <w:szCs w:val="24"/>
              </w:rPr>
              <w:t>Human Appeal -UK</w:t>
            </w:r>
            <w:r w:rsidR="00407759" w:rsidRPr="0007611C">
              <w:rPr>
                <w:rFonts w:ascii="Calibri" w:hAnsi="Calibri" w:cs="Calibri"/>
                <w:b w:val="0"/>
                <w:sz w:val="22"/>
                <w:szCs w:val="22"/>
                <w:u w:val="none"/>
                <w:lang w:val="en-GB"/>
              </w:rPr>
              <w:t xml:space="preserve"> is a UK based International Relief and Development Organization providing humanitarian aid during emergencies and working for long-term development of World’s poorest nations. </w:t>
            </w:r>
          </w:p>
        </w:tc>
        <w:tc>
          <w:tcPr>
            <w:tcW w:w="4366" w:type="dxa"/>
            <w:gridSpan w:val="4"/>
          </w:tcPr>
          <w:p w14:paraId="4E62BD99" w14:textId="2F75DFE4" w:rsidR="00407759" w:rsidRPr="0007611C" w:rsidRDefault="00407759" w:rsidP="00397666">
            <w:pPr>
              <w:bidi/>
              <w:spacing w:line="300" w:lineRule="exact"/>
              <w:rPr>
                <w:rFonts w:ascii="Simplified Arabic" w:hAnsi="Simplified Arabic" w:cs="Simplified Arabic"/>
                <w:sz w:val="24"/>
                <w:szCs w:val="24"/>
                <w:lang w:val="en-GB"/>
              </w:rPr>
            </w:pPr>
            <w:r w:rsidRPr="0007611C">
              <w:rPr>
                <w:rFonts w:ascii="Simplified Arabic" w:hAnsi="Simplified Arabic" w:cs="Simplified Arabic"/>
                <w:sz w:val="24"/>
                <w:szCs w:val="24"/>
                <w:rtl/>
                <w:lang w:val="en-GB"/>
              </w:rPr>
              <w:t xml:space="preserve">منظمة </w:t>
            </w:r>
            <w:r w:rsidR="00397666">
              <w:rPr>
                <w:rFonts w:ascii="Simplified Arabic" w:hAnsi="Simplified Arabic" w:cs="Simplified Arabic" w:hint="cs"/>
                <w:sz w:val="24"/>
                <w:szCs w:val="24"/>
                <w:rtl/>
                <w:lang w:val="en-GB"/>
              </w:rPr>
              <w:t xml:space="preserve">هيمن ابيل البرطانية </w:t>
            </w:r>
            <w:r w:rsidR="0031043C" w:rsidRPr="0007611C">
              <w:rPr>
                <w:rFonts w:ascii="Simplified Arabic" w:hAnsi="Simplified Arabic" w:cs="Simplified Arabic" w:hint="cs"/>
                <w:sz w:val="24"/>
                <w:szCs w:val="24"/>
                <w:rtl/>
                <w:lang w:val="en-GB"/>
              </w:rPr>
              <w:t xml:space="preserve"> </w:t>
            </w:r>
            <w:r w:rsidRPr="0007611C">
              <w:rPr>
                <w:rFonts w:ascii="Simplified Arabic" w:hAnsi="Simplified Arabic" w:cs="Simplified Arabic"/>
                <w:sz w:val="24"/>
                <w:szCs w:val="24"/>
                <w:rtl/>
                <w:lang w:val="en-GB"/>
              </w:rPr>
              <w:t xml:space="preserve">منظمة دولية للإغاثة والتنمية مقرها المملكة </w:t>
            </w:r>
            <w:r w:rsidR="0031043C" w:rsidRPr="0007611C">
              <w:rPr>
                <w:rFonts w:ascii="Simplified Arabic" w:hAnsi="Simplified Arabic" w:cs="Simplified Arabic" w:hint="cs"/>
                <w:sz w:val="24"/>
                <w:szCs w:val="24"/>
                <w:rtl/>
                <w:lang w:val="en-GB"/>
              </w:rPr>
              <w:t xml:space="preserve">المتحدة، </w:t>
            </w:r>
            <w:r w:rsidRPr="0007611C">
              <w:rPr>
                <w:rFonts w:ascii="Simplified Arabic" w:hAnsi="Simplified Arabic" w:cs="Simplified Arabic"/>
                <w:sz w:val="24"/>
                <w:szCs w:val="24"/>
                <w:rtl/>
                <w:lang w:val="en-GB"/>
              </w:rPr>
              <w:t>تقدم المساعدات الإنسانية خلال حالات الطوارئ وتعمل من أجل التنمية الطويلة الأجل لأفقر دول العالم.</w:t>
            </w:r>
          </w:p>
        </w:tc>
      </w:tr>
    </w:tbl>
    <w:p w14:paraId="3D9B4F8A" w14:textId="77777777" w:rsidR="00AB3E50" w:rsidRPr="0007611C" w:rsidRDefault="00AB3E50"/>
    <w:tbl>
      <w:tblPr>
        <w:tblStyle w:val="TableGrid"/>
        <w:tblW w:w="0" w:type="auto"/>
        <w:tblBorders>
          <w:insideH w:val="none" w:sz="0" w:space="0" w:color="auto"/>
        </w:tblBorders>
        <w:tblLook w:val="04A0" w:firstRow="1" w:lastRow="0" w:firstColumn="1" w:lastColumn="0" w:noHBand="0" w:noVBand="1"/>
      </w:tblPr>
      <w:tblGrid>
        <w:gridCol w:w="4814"/>
        <w:gridCol w:w="4815"/>
      </w:tblGrid>
      <w:tr w:rsidR="00632A67" w:rsidRPr="0007611C" w14:paraId="29949813" w14:textId="77777777" w:rsidTr="00F27356">
        <w:tc>
          <w:tcPr>
            <w:tcW w:w="4814" w:type="dxa"/>
          </w:tcPr>
          <w:p w14:paraId="0A474577" w14:textId="1C3A9F01" w:rsidR="00EF7945" w:rsidRPr="0007611C" w:rsidRDefault="00397666" w:rsidP="00116BB1">
            <w:pPr>
              <w:pStyle w:val="Default"/>
              <w:spacing w:line="276" w:lineRule="auto"/>
              <w:ind w:right="106"/>
              <w:jc w:val="both"/>
              <w:rPr>
                <w:rFonts w:ascii="Calibri" w:eastAsia="Times New Roman" w:hAnsi="Calibri" w:cs="Calibri"/>
                <w:bCs/>
                <w:color w:val="auto"/>
                <w:sz w:val="22"/>
                <w:szCs w:val="22"/>
                <w:rtl/>
              </w:rPr>
            </w:pPr>
            <w:r w:rsidRPr="00397666">
              <w:rPr>
                <w:rFonts w:ascii="Calibri" w:eastAsia="Times New Roman" w:hAnsi="Calibri" w:cs="Calibri"/>
                <w:bCs/>
                <w:sz w:val="22"/>
                <w:szCs w:val="22"/>
                <w:lang w:val="en-GB"/>
              </w:rPr>
              <w:t xml:space="preserve">Human Appeal -UK </w:t>
            </w:r>
            <w:r w:rsidR="00CC6826" w:rsidRPr="0007611C">
              <w:rPr>
                <w:rFonts w:ascii="Calibri" w:eastAsia="Times New Roman" w:hAnsi="Calibri" w:cs="Calibri"/>
                <w:bCs/>
                <w:sz w:val="22"/>
                <w:szCs w:val="22"/>
                <w:lang w:val="en-GB"/>
              </w:rPr>
              <w:t xml:space="preserve">takes this opportunity to request </w:t>
            </w:r>
            <w:r>
              <w:rPr>
                <w:rFonts w:ascii="Calibri" w:eastAsia="Times New Roman" w:hAnsi="Calibri" w:cs="Calibri"/>
                <w:bCs/>
                <w:sz w:val="22"/>
                <w:szCs w:val="22"/>
              </w:rPr>
              <w:t xml:space="preserve">to </w:t>
            </w:r>
          </w:p>
        </w:tc>
        <w:tc>
          <w:tcPr>
            <w:tcW w:w="4815" w:type="dxa"/>
          </w:tcPr>
          <w:p w14:paraId="6B40A205" w14:textId="08FCA3C6" w:rsidR="00EF7945" w:rsidRPr="0007611C" w:rsidRDefault="00397666" w:rsidP="00397666">
            <w:pPr>
              <w:pStyle w:val="Default"/>
              <w:bidi/>
              <w:jc w:val="both"/>
              <w:rPr>
                <w:rFonts w:ascii="Simplified Arabic" w:eastAsia="Times New Roman" w:hAnsi="Simplified Arabic" w:cs="Simplified Arabic"/>
                <w:b/>
                <w:color w:val="auto"/>
                <w:rtl/>
                <w:lang w:val="en-GB"/>
              </w:rPr>
            </w:pPr>
            <w:r w:rsidRPr="00397666">
              <w:rPr>
                <w:rFonts w:ascii="Simplified Arabic" w:hAnsi="Simplified Arabic" w:cs="Simplified Arabic"/>
                <w:rtl/>
              </w:rPr>
              <w:t xml:space="preserve">منظمة هيمن ابيل البرطانية </w:t>
            </w:r>
          </w:p>
        </w:tc>
      </w:tr>
      <w:tr w:rsidR="00EF7945" w:rsidRPr="0007611C" w14:paraId="050D6A52" w14:textId="77777777" w:rsidTr="00F27356">
        <w:tc>
          <w:tcPr>
            <w:tcW w:w="4814" w:type="dxa"/>
          </w:tcPr>
          <w:p w14:paraId="449AC6ED" w14:textId="77777777" w:rsidR="00EF7945" w:rsidRPr="0007611C" w:rsidRDefault="00EF7945" w:rsidP="000A0896">
            <w:pPr>
              <w:pStyle w:val="Default"/>
              <w:spacing w:line="276" w:lineRule="auto"/>
              <w:jc w:val="both"/>
              <w:rPr>
                <w:rFonts w:ascii="Calibri" w:eastAsia="Times New Roman" w:hAnsi="Calibri" w:cs="Calibri"/>
                <w:b/>
                <w:sz w:val="22"/>
                <w:szCs w:val="22"/>
                <w:lang w:val="en-GB"/>
              </w:rPr>
            </w:pPr>
            <w:r w:rsidRPr="0007611C">
              <w:rPr>
                <w:rFonts w:ascii="Calibri" w:eastAsia="Times New Roman" w:hAnsi="Calibri" w:cs="Calibri"/>
                <w:b/>
                <w:sz w:val="22"/>
                <w:szCs w:val="22"/>
                <w:lang w:val="en-GB"/>
              </w:rPr>
              <w:t>TERMS &amp; CONDITION</w:t>
            </w:r>
          </w:p>
        </w:tc>
        <w:tc>
          <w:tcPr>
            <w:tcW w:w="4815" w:type="dxa"/>
          </w:tcPr>
          <w:p w14:paraId="00CE4A84" w14:textId="77777777" w:rsidR="00EF7945" w:rsidRPr="0007611C" w:rsidRDefault="00EF7945" w:rsidP="000A0896">
            <w:pPr>
              <w:pStyle w:val="Default"/>
              <w:bidi/>
              <w:jc w:val="both"/>
              <w:rPr>
                <w:rFonts w:ascii="Simplified Arabic" w:hAnsi="Simplified Arabic" w:cs="Simplified Arabic"/>
                <w:b/>
                <w:bCs/>
                <w:rtl/>
              </w:rPr>
            </w:pPr>
            <w:r w:rsidRPr="0007611C">
              <w:rPr>
                <w:rFonts w:ascii="Simplified Arabic" w:hAnsi="Simplified Arabic" w:cs="Simplified Arabic"/>
                <w:b/>
                <w:bCs/>
                <w:rtl/>
              </w:rPr>
              <w:t>الشروط</w:t>
            </w:r>
          </w:p>
        </w:tc>
      </w:tr>
      <w:tr w:rsidR="000A0896" w:rsidRPr="0007611C" w14:paraId="4316EFE1" w14:textId="77777777" w:rsidTr="00F27356">
        <w:tc>
          <w:tcPr>
            <w:tcW w:w="4814" w:type="dxa"/>
          </w:tcPr>
          <w:p w14:paraId="6EB48063" w14:textId="77777777" w:rsidR="000A0896" w:rsidRPr="0007611C" w:rsidRDefault="000A0896" w:rsidP="000A0896">
            <w:pPr>
              <w:pStyle w:val="Default"/>
              <w:numPr>
                <w:ilvl w:val="0"/>
                <w:numId w:val="1"/>
              </w:numPr>
              <w:spacing w:line="276" w:lineRule="auto"/>
              <w:ind w:left="306" w:right="108" w:hanging="306"/>
              <w:jc w:val="both"/>
              <w:rPr>
                <w:rFonts w:ascii="Calibri" w:eastAsia="Times New Roman" w:hAnsi="Calibri" w:cs="Calibri"/>
                <w:b/>
                <w:sz w:val="22"/>
                <w:szCs w:val="22"/>
                <w:lang w:val="en-GB"/>
              </w:rPr>
            </w:pPr>
            <w:r w:rsidRPr="0007611C">
              <w:rPr>
                <w:rFonts w:ascii="Calibri" w:eastAsia="Times New Roman" w:hAnsi="Calibri" w:cs="Calibri"/>
                <w:b/>
                <w:sz w:val="22"/>
                <w:szCs w:val="22"/>
                <w:lang w:val="en-GB"/>
              </w:rPr>
              <w:t>General Condition:</w:t>
            </w:r>
          </w:p>
        </w:tc>
        <w:tc>
          <w:tcPr>
            <w:tcW w:w="4815" w:type="dxa"/>
          </w:tcPr>
          <w:p w14:paraId="1DAE4EEF" w14:textId="77777777" w:rsidR="000A0896" w:rsidRPr="0007611C" w:rsidRDefault="00F94FBC" w:rsidP="00F94FBC">
            <w:pPr>
              <w:pStyle w:val="Default"/>
              <w:numPr>
                <w:ilvl w:val="0"/>
                <w:numId w:val="3"/>
              </w:numPr>
              <w:bidi/>
              <w:ind w:left="284" w:hanging="284"/>
              <w:jc w:val="both"/>
              <w:rPr>
                <w:rFonts w:ascii="Simplified Arabic" w:hAnsi="Simplified Arabic" w:cs="Simplified Arabic"/>
                <w:b/>
                <w:bCs/>
                <w:rtl/>
              </w:rPr>
            </w:pPr>
            <w:r w:rsidRPr="0007611C">
              <w:rPr>
                <w:rFonts w:ascii="Simplified Arabic" w:hAnsi="Simplified Arabic" w:cs="Simplified Arabic" w:hint="cs"/>
                <w:b/>
                <w:bCs/>
                <w:rtl/>
              </w:rPr>
              <w:t>شروط عامة</w:t>
            </w:r>
          </w:p>
        </w:tc>
      </w:tr>
      <w:tr w:rsidR="00036B50" w:rsidRPr="0007611C" w14:paraId="7A006D35" w14:textId="77777777" w:rsidTr="00F27356">
        <w:tc>
          <w:tcPr>
            <w:tcW w:w="4814" w:type="dxa"/>
          </w:tcPr>
          <w:p w14:paraId="61FD6866" w14:textId="77777777" w:rsidR="00036B50" w:rsidRPr="0007611C" w:rsidRDefault="00036B50" w:rsidP="00CC6826">
            <w:pPr>
              <w:pStyle w:val="Default"/>
              <w:numPr>
                <w:ilvl w:val="1"/>
                <w:numId w:val="1"/>
              </w:numPr>
              <w:spacing w:line="276" w:lineRule="auto"/>
              <w:jc w:val="both"/>
              <w:rPr>
                <w:rFonts w:ascii="Calibri" w:eastAsia="Times New Roman" w:hAnsi="Calibri" w:cs="Calibri"/>
                <w:bCs/>
                <w:sz w:val="22"/>
                <w:szCs w:val="22"/>
                <w:lang w:val="en-GB"/>
              </w:rPr>
            </w:pPr>
            <w:r w:rsidRPr="0007611C">
              <w:rPr>
                <w:rFonts w:ascii="Calibri" w:eastAsia="Times New Roman" w:hAnsi="Calibri" w:cs="Calibri"/>
                <w:bCs/>
                <w:sz w:val="22"/>
                <w:szCs w:val="22"/>
                <w:lang w:val="en-GB"/>
              </w:rPr>
              <w:t>Quoted prices for the above items shall be inclusive of all kind of required material, govt. taxes and duties as per prevailing Tax Laws of Govt. of Sudan, Transportation, and Custom Clearance and port taxes (if any).</w:t>
            </w:r>
          </w:p>
          <w:p w14:paraId="519AECD7" w14:textId="6555363F" w:rsidR="00AC05F8" w:rsidRPr="0007611C" w:rsidRDefault="00CC6826" w:rsidP="00E63B72">
            <w:pPr>
              <w:pStyle w:val="Default"/>
              <w:numPr>
                <w:ilvl w:val="1"/>
                <w:numId w:val="1"/>
              </w:numPr>
              <w:spacing w:line="276" w:lineRule="auto"/>
              <w:jc w:val="both"/>
              <w:rPr>
                <w:rFonts w:ascii="Calibri" w:eastAsia="Times New Roman" w:hAnsi="Calibri" w:cs="Calibri"/>
                <w:bCs/>
                <w:sz w:val="22"/>
                <w:szCs w:val="22"/>
                <w:rtl/>
                <w:lang w:val="en-GB"/>
              </w:rPr>
            </w:pPr>
            <w:r w:rsidRPr="0007611C">
              <w:rPr>
                <w:rFonts w:ascii="Calibri" w:eastAsia="Times New Roman" w:hAnsi="Calibri" w:cs="Calibri"/>
                <w:bCs/>
                <w:sz w:val="22"/>
                <w:szCs w:val="22"/>
                <w:lang w:val="en-GB"/>
              </w:rPr>
              <w:t xml:space="preserve">Quoted prices </w:t>
            </w:r>
            <w:r w:rsidR="00BA5043">
              <w:rPr>
                <w:rFonts w:ascii="Calibri" w:eastAsia="Times New Roman" w:hAnsi="Calibri" w:cs="Calibri"/>
                <w:bCs/>
                <w:sz w:val="22"/>
                <w:szCs w:val="22"/>
              </w:rPr>
              <w:t>of food must</w:t>
            </w:r>
            <w:r w:rsidRPr="0007611C">
              <w:rPr>
                <w:rFonts w:ascii="Calibri" w:eastAsia="Times New Roman" w:hAnsi="Calibri" w:cs="Calibri"/>
                <w:bCs/>
                <w:sz w:val="22"/>
                <w:szCs w:val="22"/>
              </w:rPr>
              <w:t xml:space="preserve"> be according to quantities and specifications mentioned in the request of quotation.</w:t>
            </w:r>
          </w:p>
          <w:p w14:paraId="3F7CE180" w14:textId="77777777" w:rsidR="00036B50" w:rsidRPr="0007611C" w:rsidRDefault="00AC05F8" w:rsidP="00CC6826">
            <w:pPr>
              <w:pStyle w:val="Default"/>
              <w:numPr>
                <w:ilvl w:val="1"/>
                <w:numId w:val="1"/>
              </w:numPr>
              <w:spacing w:line="276" w:lineRule="auto"/>
              <w:jc w:val="both"/>
              <w:rPr>
                <w:rFonts w:ascii="Calibri" w:eastAsia="Times New Roman" w:hAnsi="Calibri" w:cs="Calibri"/>
                <w:bCs/>
                <w:sz w:val="22"/>
                <w:szCs w:val="22"/>
                <w:lang w:val="en-GB"/>
              </w:rPr>
            </w:pPr>
            <w:r w:rsidRPr="0007611C">
              <w:rPr>
                <w:rFonts w:ascii="Calibri" w:eastAsia="Times New Roman" w:hAnsi="Calibri" w:cs="Calibri"/>
                <w:bCs/>
                <w:sz w:val="22"/>
                <w:szCs w:val="22"/>
              </w:rPr>
              <w:t xml:space="preserve">The prices </w:t>
            </w:r>
            <w:r w:rsidR="00107596" w:rsidRPr="0007611C">
              <w:rPr>
                <w:rFonts w:ascii="Calibri" w:eastAsia="Times New Roman" w:hAnsi="Calibri" w:cs="Calibri"/>
                <w:bCs/>
                <w:sz w:val="22"/>
                <w:szCs w:val="22"/>
              </w:rPr>
              <w:t>provided</w:t>
            </w:r>
            <w:r w:rsidRPr="0007611C">
              <w:rPr>
                <w:rFonts w:ascii="Calibri" w:eastAsia="Times New Roman" w:hAnsi="Calibri" w:cs="Calibri"/>
                <w:bCs/>
                <w:sz w:val="22"/>
                <w:szCs w:val="22"/>
              </w:rPr>
              <w:t xml:space="preserve"> in </w:t>
            </w:r>
            <w:r w:rsidRPr="0007611C">
              <w:rPr>
                <w:rFonts w:ascii="Calibri" w:eastAsia="Times New Roman" w:hAnsi="Calibri" w:cs="Calibri"/>
                <w:bCs/>
                <w:sz w:val="22"/>
                <w:szCs w:val="22"/>
                <w:lang w:val="en-GB"/>
              </w:rPr>
              <w:t>Sudanese</w:t>
            </w:r>
            <w:r w:rsidRPr="0007611C">
              <w:rPr>
                <w:rFonts w:ascii="Calibri" w:eastAsia="Times New Roman" w:hAnsi="Calibri" w:cs="Calibri"/>
                <w:bCs/>
                <w:sz w:val="22"/>
                <w:szCs w:val="22"/>
              </w:rPr>
              <w:t xml:space="preserve"> Pound.</w:t>
            </w:r>
          </w:p>
          <w:p w14:paraId="34E3CCD5" w14:textId="54F1CF1B" w:rsidR="003926F3" w:rsidRPr="0007611C" w:rsidRDefault="00AC05F8" w:rsidP="00CC6826">
            <w:pPr>
              <w:pStyle w:val="Default"/>
              <w:numPr>
                <w:ilvl w:val="1"/>
                <w:numId w:val="1"/>
              </w:numPr>
              <w:spacing w:line="276" w:lineRule="auto"/>
              <w:jc w:val="both"/>
              <w:rPr>
                <w:rFonts w:ascii="Calibri" w:eastAsia="Times New Roman" w:hAnsi="Calibri" w:cs="Calibri"/>
                <w:bCs/>
                <w:sz w:val="22"/>
                <w:szCs w:val="22"/>
                <w:lang w:val="en-GB"/>
              </w:rPr>
            </w:pPr>
            <w:r w:rsidRPr="0007611C">
              <w:rPr>
                <w:rFonts w:ascii="Calibri" w:eastAsia="Times New Roman" w:hAnsi="Calibri" w:cs="Calibri"/>
                <w:bCs/>
                <w:sz w:val="22"/>
                <w:szCs w:val="22"/>
                <w:lang w:val="en-GB"/>
              </w:rPr>
              <w:t xml:space="preserve">Payments are made in the form of </w:t>
            </w:r>
            <w:r w:rsidRPr="0007611C">
              <w:rPr>
                <w:rFonts w:ascii="Calibri" w:hAnsi="Calibri" w:cs="Calibri"/>
                <w:sz w:val="22"/>
                <w:szCs w:val="22"/>
                <w:lang w:val="en-GB"/>
              </w:rPr>
              <w:t xml:space="preserve">cheque </w:t>
            </w:r>
            <w:r w:rsidR="00F95672" w:rsidRPr="0007611C">
              <w:rPr>
                <w:rFonts w:ascii="Calibri" w:eastAsia="Times New Roman" w:hAnsi="Calibri" w:cs="Calibri"/>
                <w:bCs/>
                <w:sz w:val="22"/>
                <w:szCs w:val="22"/>
                <w:lang w:val="en-GB"/>
              </w:rPr>
              <w:t>a</w:t>
            </w:r>
            <w:r w:rsidR="00361215" w:rsidRPr="0007611C">
              <w:rPr>
                <w:rFonts w:ascii="Calibri" w:eastAsia="Times New Roman" w:hAnsi="Calibri" w:cs="Calibri"/>
                <w:bCs/>
                <w:sz w:val="22"/>
                <w:szCs w:val="22"/>
                <w:lang w:val="en-GB"/>
              </w:rPr>
              <w:t>ft</w:t>
            </w:r>
            <w:r w:rsidR="00B9718E" w:rsidRPr="0007611C">
              <w:rPr>
                <w:rFonts w:ascii="Calibri" w:eastAsia="Times New Roman" w:hAnsi="Calibri" w:cs="Calibri"/>
                <w:bCs/>
                <w:sz w:val="22"/>
                <w:szCs w:val="22"/>
                <w:lang w:val="en-GB"/>
              </w:rPr>
              <w:t xml:space="preserve">er receipt </w:t>
            </w:r>
            <w:r w:rsidR="00444B76" w:rsidRPr="00444B76">
              <w:rPr>
                <w:rFonts w:ascii="Calibri" w:eastAsia="Times New Roman" w:hAnsi="Calibri" w:cs="Calibri"/>
                <w:bCs/>
                <w:sz w:val="22"/>
                <w:szCs w:val="22"/>
                <w:lang w:val="en-GB"/>
              </w:rPr>
              <w:t xml:space="preserve">of water Lines </w:t>
            </w:r>
            <w:r w:rsidR="00361215" w:rsidRPr="0007611C">
              <w:rPr>
                <w:rFonts w:ascii="Calibri" w:eastAsia="Times New Roman" w:hAnsi="Calibri" w:cs="Calibri"/>
                <w:bCs/>
                <w:sz w:val="22"/>
                <w:szCs w:val="22"/>
                <w:lang w:val="en-GB"/>
              </w:rPr>
              <w:t>as</w:t>
            </w:r>
            <w:r w:rsidR="00F95672" w:rsidRPr="0007611C">
              <w:rPr>
                <w:rFonts w:ascii="Calibri" w:eastAsia="Times New Roman" w:hAnsi="Calibri" w:cs="Calibri"/>
                <w:bCs/>
                <w:sz w:val="22"/>
                <w:szCs w:val="22"/>
                <w:lang w:val="en-GB"/>
              </w:rPr>
              <w:t xml:space="preserve"> per attached table of quantities and specifications.</w:t>
            </w:r>
          </w:p>
          <w:p w14:paraId="2235DF59" w14:textId="5D488E5F" w:rsidR="003926F3" w:rsidRPr="0007611C" w:rsidRDefault="00144A52" w:rsidP="00144A52">
            <w:pPr>
              <w:pStyle w:val="Default"/>
              <w:numPr>
                <w:ilvl w:val="1"/>
                <w:numId w:val="1"/>
              </w:numPr>
              <w:spacing w:line="276" w:lineRule="auto"/>
              <w:jc w:val="both"/>
              <w:rPr>
                <w:rFonts w:ascii="Calibri" w:eastAsia="Times New Roman" w:hAnsi="Calibri" w:cs="Calibri"/>
                <w:bCs/>
                <w:sz w:val="22"/>
                <w:szCs w:val="22"/>
                <w:lang w:val="en-GB"/>
              </w:rPr>
            </w:pPr>
            <w:r w:rsidRPr="00144A52">
              <w:rPr>
                <w:rFonts w:ascii="Calibri" w:eastAsia="Times New Roman" w:hAnsi="Calibri" w:cs="Calibri"/>
                <w:bCs/>
                <w:sz w:val="22"/>
                <w:szCs w:val="22"/>
                <w:lang w:val="en-GB"/>
              </w:rPr>
              <w:t xml:space="preserve">Human Appeal – UK/Sudan </w:t>
            </w:r>
            <w:r w:rsidR="003926F3" w:rsidRPr="0007611C">
              <w:rPr>
                <w:rFonts w:ascii="Calibri" w:eastAsia="Times New Roman" w:hAnsi="Calibri" w:cs="Calibri"/>
                <w:bCs/>
                <w:sz w:val="22"/>
                <w:szCs w:val="22"/>
                <w:lang w:val="en-GB"/>
              </w:rPr>
              <w:t>reserves the right to reject any or all quotations without assigning any reason thereof</w:t>
            </w:r>
          </w:p>
          <w:p w14:paraId="07C61641" w14:textId="77777777" w:rsidR="003926F3" w:rsidRDefault="00AD090D" w:rsidP="00CC6826">
            <w:pPr>
              <w:pStyle w:val="Default"/>
              <w:numPr>
                <w:ilvl w:val="1"/>
                <w:numId w:val="1"/>
              </w:numPr>
              <w:spacing w:line="276" w:lineRule="auto"/>
              <w:jc w:val="both"/>
              <w:rPr>
                <w:rFonts w:ascii="Calibri" w:eastAsia="Times New Roman" w:hAnsi="Calibri" w:cs="Calibri"/>
                <w:bCs/>
                <w:sz w:val="22"/>
                <w:szCs w:val="22"/>
                <w:lang w:val="en-GB"/>
              </w:rPr>
            </w:pPr>
            <w:r w:rsidRPr="0007611C">
              <w:rPr>
                <w:rFonts w:ascii="Calibri" w:eastAsia="Times New Roman" w:hAnsi="Calibri" w:cs="Calibri"/>
                <w:bCs/>
                <w:sz w:val="22"/>
                <w:szCs w:val="22"/>
                <w:lang w:val="en-GB"/>
              </w:rPr>
              <w:lastRenderedPageBreak/>
              <w:t>Expected lead time required for delivery of goods/services must be mentioned on your quotation.</w:t>
            </w:r>
          </w:p>
          <w:p w14:paraId="70B8E5D4" w14:textId="77777777" w:rsidR="00527398" w:rsidRPr="0007611C" w:rsidRDefault="00527398" w:rsidP="00527398">
            <w:pPr>
              <w:pStyle w:val="Default"/>
              <w:spacing w:line="276" w:lineRule="auto"/>
              <w:jc w:val="both"/>
              <w:rPr>
                <w:rFonts w:ascii="Calibri" w:eastAsia="Times New Roman" w:hAnsi="Calibri" w:cs="Calibri"/>
                <w:bCs/>
                <w:sz w:val="22"/>
                <w:szCs w:val="22"/>
                <w:lang w:val="en-GB"/>
              </w:rPr>
            </w:pPr>
          </w:p>
          <w:p w14:paraId="55506293" w14:textId="77777777" w:rsidR="004430C4" w:rsidRPr="0007611C" w:rsidRDefault="004430C4" w:rsidP="00CC6826">
            <w:pPr>
              <w:pStyle w:val="Default"/>
              <w:numPr>
                <w:ilvl w:val="1"/>
                <w:numId w:val="1"/>
              </w:numPr>
              <w:spacing w:line="276" w:lineRule="auto"/>
              <w:jc w:val="both"/>
              <w:rPr>
                <w:rFonts w:ascii="Calibri" w:eastAsia="Times New Roman" w:hAnsi="Calibri" w:cs="Calibri"/>
                <w:bCs/>
                <w:sz w:val="22"/>
                <w:szCs w:val="22"/>
                <w:lang w:val="en-GB"/>
              </w:rPr>
            </w:pPr>
            <w:r w:rsidRPr="0007611C">
              <w:rPr>
                <w:rFonts w:ascii="Calibri" w:eastAsia="Times New Roman" w:hAnsi="Calibri" w:cs="Calibri"/>
                <w:bCs/>
                <w:sz w:val="22"/>
                <w:szCs w:val="22"/>
              </w:rPr>
              <w:t>Bidder must submit the below:</w:t>
            </w:r>
          </w:p>
          <w:p w14:paraId="07E28CA1" w14:textId="77777777" w:rsidR="000567DD" w:rsidRPr="0007611C" w:rsidRDefault="000567DD" w:rsidP="000567DD">
            <w:pPr>
              <w:pStyle w:val="Default"/>
              <w:spacing w:line="276" w:lineRule="auto"/>
              <w:jc w:val="both"/>
              <w:rPr>
                <w:rFonts w:ascii="Calibri" w:eastAsia="Times New Roman" w:hAnsi="Calibri" w:cs="Calibri"/>
                <w:bCs/>
                <w:sz w:val="22"/>
                <w:szCs w:val="22"/>
                <w:lang w:val="en-GB"/>
              </w:rPr>
            </w:pPr>
          </w:p>
          <w:p w14:paraId="1939AD32" w14:textId="77777777" w:rsidR="004430C4" w:rsidRPr="0007611C" w:rsidRDefault="004430C4" w:rsidP="00CC6826">
            <w:pPr>
              <w:pStyle w:val="Default"/>
              <w:numPr>
                <w:ilvl w:val="2"/>
                <w:numId w:val="1"/>
              </w:numPr>
              <w:spacing w:line="276" w:lineRule="auto"/>
              <w:jc w:val="both"/>
              <w:rPr>
                <w:rFonts w:ascii="Calibri" w:eastAsia="Times New Roman" w:hAnsi="Calibri" w:cs="Calibri"/>
                <w:bCs/>
                <w:sz w:val="22"/>
                <w:szCs w:val="22"/>
                <w:lang w:val="en-GB"/>
              </w:rPr>
            </w:pPr>
            <w:r w:rsidRPr="0007611C">
              <w:rPr>
                <w:rFonts w:ascii="Calibri" w:eastAsia="Times New Roman" w:hAnsi="Calibri" w:cs="Calibri"/>
                <w:bCs/>
                <w:sz w:val="22"/>
                <w:szCs w:val="22"/>
                <w:lang w:val="en-GB"/>
              </w:rPr>
              <w:t>Experience certificate in the field</w:t>
            </w:r>
          </w:p>
          <w:p w14:paraId="54B60D30" w14:textId="77777777" w:rsidR="004430C4" w:rsidRPr="0007611C" w:rsidRDefault="004430C4" w:rsidP="00CC6826">
            <w:pPr>
              <w:pStyle w:val="Default"/>
              <w:numPr>
                <w:ilvl w:val="2"/>
                <w:numId w:val="1"/>
              </w:numPr>
              <w:spacing w:line="276" w:lineRule="auto"/>
              <w:jc w:val="both"/>
              <w:rPr>
                <w:rFonts w:ascii="Calibri" w:eastAsia="Times New Roman" w:hAnsi="Calibri" w:cs="Calibri"/>
                <w:bCs/>
                <w:sz w:val="22"/>
                <w:szCs w:val="22"/>
                <w:lang w:val="en-GB"/>
              </w:rPr>
            </w:pPr>
            <w:r w:rsidRPr="0007611C">
              <w:rPr>
                <w:rFonts w:ascii="Calibri" w:eastAsia="Times New Roman" w:hAnsi="Calibri" w:cs="Calibri"/>
                <w:bCs/>
                <w:sz w:val="22"/>
                <w:szCs w:val="22"/>
                <w:lang w:val="en-GB"/>
              </w:rPr>
              <w:t>Certificate of Completion of Similar Projects</w:t>
            </w:r>
          </w:p>
        </w:tc>
        <w:tc>
          <w:tcPr>
            <w:tcW w:w="4815" w:type="dxa"/>
          </w:tcPr>
          <w:p w14:paraId="6724C2DA" w14:textId="77777777" w:rsidR="00036B50" w:rsidRPr="0007611C" w:rsidRDefault="00036B50" w:rsidP="00CC6826">
            <w:pPr>
              <w:pStyle w:val="Default"/>
              <w:numPr>
                <w:ilvl w:val="1"/>
                <w:numId w:val="3"/>
              </w:numPr>
              <w:bidi/>
              <w:jc w:val="both"/>
              <w:rPr>
                <w:rFonts w:ascii="Simplified Arabic" w:hAnsi="Simplified Arabic" w:cs="Simplified Arabic"/>
              </w:rPr>
            </w:pPr>
            <w:r w:rsidRPr="0007611C">
              <w:rPr>
                <w:rFonts w:ascii="Simplified Arabic" w:hAnsi="Simplified Arabic" w:cs="Simplified Arabic"/>
                <w:rtl/>
              </w:rPr>
              <w:lastRenderedPageBreak/>
              <w:t>يجب ان ت</w:t>
            </w:r>
            <w:r w:rsidRPr="0007611C">
              <w:rPr>
                <w:rFonts w:ascii="Simplified Arabic" w:hAnsi="Simplified Arabic" w:cs="Simplified Arabic" w:hint="cs"/>
                <w:rtl/>
              </w:rPr>
              <w:t>شمل</w:t>
            </w:r>
            <w:r w:rsidRPr="0007611C">
              <w:rPr>
                <w:rFonts w:ascii="Simplified Arabic" w:hAnsi="Simplified Arabic" w:cs="Simplified Arabic"/>
                <w:rtl/>
              </w:rPr>
              <w:t xml:space="preserve"> الاسعار المقدمة كافة الرسوم ال</w:t>
            </w:r>
            <w:r w:rsidRPr="0007611C">
              <w:rPr>
                <w:rFonts w:ascii="Simplified Arabic" w:hAnsi="Simplified Arabic" w:cs="Simplified Arabic" w:hint="cs"/>
                <w:rtl/>
              </w:rPr>
              <w:t>حكومية ال</w:t>
            </w:r>
            <w:r w:rsidRPr="0007611C">
              <w:rPr>
                <w:rFonts w:ascii="Simplified Arabic" w:hAnsi="Simplified Arabic" w:cs="Simplified Arabic"/>
                <w:rtl/>
              </w:rPr>
              <w:t xml:space="preserve">مطلوبة من </w:t>
            </w:r>
            <w:r w:rsidR="00AC05F8" w:rsidRPr="0007611C">
              <w:rPr>
                <w:rFonts w:ascii="Simplified Arabic" w:hAnsi="Simplified Arabic" w:cs="Simplified Arabic" w:hint="cs"/>
                <w:rtl/>
              </w:rPr>
              <w:t xml:space="preserve">الضرائب </w:t>
            </w:r>
            <w:r w:rsidR="00AC05F8" w:rsidRPr="0007611C">
              <w:rPr>
                <w:rFonts w:ascii="Simplified Arabic" w:hAnsi="Simplified Arabic" w:cs="Simplified Arabic"/>
                <w:rtl/>
              </w:rPr>
              <w:t>(وفقا للقوانين الضريبية للحكومة السودانية</w:t>
            </w:r>
            <w:r w:rsidR="00AC05F8" w:rsidRPr="0007611C">
              <w:rPr>
                <w:rFonts w:ascii="Simplified Arabic" w:hAnsi="Simplified Arabic" w:cs="Simplified Arabic" w:hint="cs"/>
                <w:rtl/>
              </w:rPr>
              <w:t>)،</w:t>
            </w:r>
            <w:r w:rsidRPr="0007611C">
              <w:rPr>
                <w:rFonts w:ascii="Simplified Arabic" w:hAnsi="Simplified Arabic" w:cs="Simplified Arabic" w:hint="cs"/>
                <w:rtl/>
              </w:rPr>
              <w:t xml:space="preserve"> التخليص </w:t>
            </w:r>
            <w:r w:rsidR="00AC05F8" w:rsidRPr="0007611C">
              <w:rPr>
                <w:rFonts w:ascii="Simplified Arabic" w:hAnsi="Simplified Arabic" w:cs="Simplified Arabic" w:hint="cs"/>
                <w:rtl/>
              </w:rPr>
              <w:t>الجمركي،</w:t>
            </w:r>
            <w:r w:rsidRPr="0007611C">
              <w:rPr>
                <w:rFonts w:ascii="Simplified Arabic" w:hAnsi="Simplified Arabic" w:cs="Simplified Arabic" w:hint="cs"/>
                <w:rtl/>
              </w:rPr>
              <w:t xml:space="preserve"> الموانئ ان </w:t>
            </w:r>
            <w:r w:rsidR="00AC05F8" w:rsidRPr="0007611C">
              <w:rPr>
                <w:rFonts w:ascii="Simplified Arabic" w:hAnsi="Simplified Arabic" w:cs="Simplified Arabic" w:hint="cs"/>
                <w:rtl/>
              </w:rPr>
              <w:t>وجدت،</w:t>
            </w:r>
            <w:r w:rsidRPr="0007611C">
              <w:rPr>
                <w:rFonts w:ascii="Simplified Arabic" w:hAnsi="Simplified Arabic" w:cs="Simplified Arabic"/>
                <w:rtl/>
              </w:rPr>
              <w:t xml:space="preserve"> </w:t>
            </w:r>
            <w:r w:rsidRPr="0007611C">
              <w:rPr>
                <w:rFonts w:ascii="Simplified Arabic" w:hAnsi="Simplified Arabic" w:cs="Simplified Arabic" w:hint="cs"/>
                <w:rtl/>
              </w:rPr>
              <w:t xml:space="preserve">واي رسوم قانونية </w:t>
            </w:r>
            <w:r w:rsidR="00AC05F8" w:rsidRPr="0007611C">
              <w:rPr>
                <w:rFonts w:ascii="Simplified Arabic" w:hAnsi="Simplified Arabic" w:cs="Simplified Arabic" w:hint="cs"/>
                <w:rtl/>
              </w:rPr>
              <w:t>اخري</w:t>
            </w:r>
          </w:p>
          <w:p w14:paraId="08540BED" w14:textId="53A72A6A" w:rsidR="005E314E" w:rsidRPr="0007611C" w:rsidRDefault="00B9718E" w:rsidP="00E63B72">
            <w:pPr>
              <w:pStyle w:val="Default"/>
              <w:numPr>
                <w:ilvl w:val="1"/>
                <w:numId w:val="3"/>
              </w:numPr>
              <w:bidi/>
              <w:jc w:val="both"/>
              <w:rPr>
                <w:rFonts w:ascii="Simplified Arabic" w:hAnsi="Simplified Arabic" w:cs="Simplified Arabic"/>
                <w:sz w:val="22"/>
                <w:szCs w:val="22"/>
              </w:rPr>
            </w:pPr>
            <w:r w:rsidRPr="0007611C">
              <w:rPr>
                <w:rFonts w:ascii="Simplified Arabic" w:hAnsi="Simplified Arabic" w:cs="Simplified Arabic"/>
                <w:sz w:val="22"/>
                <w:szCs w:val="22"/>
                <w:rtl/>
              </w:rPr>
              <w:t>يجب أن تكون</w:t>
            </w:r>
            <w:r w:rsidR="00344B6A">
              <w:rPr>
                <w:rFonts w:ascii="Simplified Arabic" w:hAnsi="Simplified Arabic" w:cs="Simplified Arabic"/>
                <w:sz w:val="22"/>
                <w:szCs w:val="22"/>
                <w:rtl/>
              </w:rPr>
              <w:t xml:space="preserve"> </w:t>
            </w:r>
            <w:r w:rsidR="00344B6A">
              <w:rPr>
                <w:rFonts w:ascii="Simplified Arabic" w:hAnsi="Simplified Arabic" w:cs="Simplified Arabic" w:hint="cs"/>
                <w:sz w:val="22"/>
                <w:szCs w:val="22"/>
                <w:rtl/>
              </w:rPr>
              <w:t>المواد وفق جدول الكميات المرفق</w:t>
            </w:r>
            <w:r w:rsidR="005C7BB5" w:rsidRPr="005C7BB5">
              <w:rPr>
                <w:rFonts w:ascii="Simplified Arabic" w:hAnsi="Simplified Arabic" w:cs="Simplified Arabic"/>
                <w:sz w:val="22"/>
                <w:szCs w:val="22"/>
                <w:rtl/>
              </w:rPr>
              <w:t>.</w:t>
            </w:r>
            <w:r w:rsidR="00CC6826" w:rsidRPr="0007611C">
              <w:rPr>
                <w:rFonts w:ascii="Simplified Arabic" w:hAnsi="Simplified Arabic" w:cs="Simplified Arabic"/>
                <w:sz w:val="22"/>
                <w:szCs w:val="22"/>
                <w:rtl/>
              </w:rPr>
              <w:t>وفقا للكميات والمواصفات المذكورة في طلب عرض الاسعار</w:t>
            </w:r>
            <w:r w:rsidR="00CC6826" w:rsidRPr="0007611C">
              <w:rPr>
                <w:rFonts w:ascii="Simplified Arabic" w:hAnsi="Simplified Arabic" w:cs="Simplified Arabic"/>
                <w:sz w:val="22"/>
                <w:szCs w:val="22"/>
                <w:rtl/>
                <w:lang w:bidi="ar-AE"/>
              </w:rPr>
              <w:t>.</w:t>
            </w:r>
          </w:p>
          <w:p w14:paraId="1B5A37B3" w14:textId="77777777" w:rsidR="00AC05F8" w:rsidRPr="0007611C" w:rsidRDefault="00AC05F8" w:rsidP="00CC6826">
            <w:pPr>
              <w:pStyle w:val="Default"/>
              <w:numPr>
                <w:ilvl w:val="1"/>
                <w:numId w:val="3"/>
              </w:numPr>
              <w:bidi/>
              <w:jc w:val="both"/>
              <w:rPr>
                <w:rFonts w:ascii="Simplified Arabic" w:hAnsi="Simplified Arabic" w:cs="Simplified Arabic"/>
              </w:rPr>
            </w:pPr>
            <w:r w:rsidRPr="0007611C">
              <w:rPr>
                <w:rFonts w:ascii="Simplified Arabic" w:hAnsi="Simplified Arabic" w:cs="Simplified Arabic" w:hint="cs"/>
                <w:rtl/>
              </w:rPr>
              <w:t>تكون الأسعار المقدمة بالجنيه السوداني</w:t>
            </w:r>
          </w:p>
          <w:p w14:paraId="6F179522" w14:textId="704F8BE3" w:rsidR="003926F3" w:rsidRPr="0007611C" w:rsidRDefault="003926F3" w:rsidP="00E63B72">
            <w:pPr>
              <w:pStyle w:val="Default"/>
              <w:numPr>
                <w:ilvl w:val="1"/>
                <w:numId w:val="3"/>
              </w:numPr>
              <w:bidi/>
              <w:spacing w:line="276" w:lineRule="auto"/>
              <w:jc w:val="both"/>
              <w:rPr>
                <w:rFonts w:ascii="Simplified Arabic" w:hAnsi="Simplified Arabic" w:cs="Simplified Arabic"/>
              </w:rPr>
            </w:pPr>
            <w:r w:rsidRPr="0007611C">
              <w:rPr>
                <w:rFonts w:ascii="Simplified Arabic" w:hAnsi="Simplified Arabic" w:cs="Simplified Arabic" w:hint="cs"/>
                <w:rtl/>
              </w:rPr>
              <w:t>يتم الدفع ب</w:t>
            </w:r>
            <w:r w:rsidRPr="0007611C">
              <w:rPr>
                <w:rFonts w:ascii="Simplified Arabic" w:hAnsi="Simplified Arabic" w:cs="Simplified Arabic"/>
                <w:rtl/>
              </w:rPr>
              <w:t>شيك</w:t>
            </w:r>
            <w:r w:rsidRPr="0007611C">
              <w:rPr>
                <w:rFonts w:ascii="Simplified Arabic" w:hAnsi="Simplified Arabic" w:cs="Simplified Arabic"/>
              </w:rPr>
              <w:t xml:space="preserve"> </w:t>
            </w:r>
            <w:r w:rsidRPr="0007611C">
              <w:rPr>
                <w:rFonts w:ascii="Simplified Arabic" w:hAnsi="Simplified Arabic" w:cs="Simplified Arabic"/>
                <w:rtl/>
              </w:rPr>
              <w:t>بعد</w:t>
            </w:r>
            <w:r w:rsidRPr="0007611C">
              <w:rPr>
                <w:rFonts w:ascii="Simplified Arabic" w:hAnsi="Simplified Arabic" w:cs="Simplified Arabic"/>
              </w:rPr>
              <w:t xml:space="preserve"> </w:t>
            </w:r>
            <w:r w:rsidR="00477F81" w:rsidRPr="0007611C">
              <w:rPr>
                <w:rFonts w:ascii="Simplified Arabic" w:hAnsi="Simplified Arabic" w:cs="Simplified Arabic" w:hint="cs"/>
                <w:rtl/>
              </w:rPr>
              <w:t xml:space="preserve"> </w:t>
            </w:r>
            <w:r w:rsidR="00A10A3C" w:rsidRPr="00A10A3C">
              <w:rPr>
                <w:rFonts w:ascii="Simplified Arabic" w:hAnsi="Simplified Arabic" w:cs="Simplified Arabic"/>
                <w:rtl/>
              </w:rPr>
              <w:t>توريد</w:t>
            </w:r>
            <w:r w:rsidR="00E63B72">
              <w:rPr>
                <w:rFonts w:ascii="Simplified Arabic" w:hAnsi="Simplified Arabic" w:cs="Simplified Arabic" w:hint="cs"/>
                <w:rtl/>
              </w:rPr>
              <w:t xml:space="preserve"> المواد </w:t>
            </w:r>
            <w:r w:rsidR="00E63B72">
              <w:rPr>
                <w:rFonts w:ascii="Simplified Arabic" w:hAnsi="Simplified Arabic" w:cs="Simplified Arabic"/>
                <w:rtl/>
              </w:rPr>
              <w:t xml:space="preserve"> </w:t>
            </w:r>
            <w:r w:rsidR="005C7BB5" w:rsidRPr="005C7BB5">
              <w:rPr>
                <w:rFonts w:ascii="Simplified Arabic" w:hAnsi="Simplified Arabic" w:cs="Simplified Arabic"/>
                <w:rtl/>
              </w:rPr>
              <w:t xml:space="preserve"> .</w:t>
            </w:r>
            <w:r w:rsidR="00F95672" w:rsidRPr="0007611C">
              <w:rPr>
                <w:rFonts w:ascii="Simplified Arabic" w:hAnsi="Simplified Arabic" w:cs="Simplified Arabic" w:hint="cs"/>
                <w:rtl/>
              </w:rPr>
              <w:t>وفقاً لجدول الكميات والمواصفات  المرفق.</w:t>
            </w:r>
          </w:p>
          <w:p w14:paraId="76C121A6" w14:textId="340A961F" w:rsidR="003926F3" w:rsidRPr="0007611C" w:rsidRDefault="003926F3" w:rsidP="00144A52">
            <w:pPr>
              <w:pStyle w:val="Default"/>
              <w:numPr>
                <w:ilvl w:val="1"/>
                <w:numId w:val="3"/>
              </w:numPr>
              <w:bidi/>
              <w:jc w:val="both"/>
              <w:rPr>
                <w:rFonts w:ascii="Simplified Arabic" w:hAnsi="Simplified Arabic" w:cs="Simplified Arabic"/>
              </w:rPr>
            </w:pPr>
            <w:r w:rsidRPr="0007611C">
              <w:rPr>
                <w:rFonts w:ascii="Simplified Arabic" w:hAnsi="Simplified Arabic" w:cs="Simplified Arabic"/>
                <w:rtl/>
              </w:rPr>
              <w:t xml:space="preserve">تحتفظ </w:t>
            </w:r>
            <w:r w:rsidR="00144A52" w:rsidRPr="00144A52">
              <w:rPr>
                <w:rFonts w:ascii="Simplified Arabic" w:hAnsi="Simplified Arabic" w:cs="Simplified Arabic"/>
                <w:rtl/>
              </w:rPr>
              <w:t xml:space="preserve">منظمة هيمن ابيل البرطانية </w:t>
            </w:r>
            <w:r w:rsidRPr="0007611C">
              <w:rPr>
                <w:rFonts w:ascii="Simplified Arabic" w:hAnsi="Simplified Arabic" w:cs="Simplified Arabic"/>
                <w:rtl/>
              </w:rPr>
              <w:t xml:space="preserve">بالحق في رفض أي أو كل </w:t>
            </w:r>
            <w:r w:rsidRPr="0007611C">
              <w:rPr>
                <w:rFonts w:ascii="Simplified Arabic" w:hAnsi="Simplified Arabic" w:cs="Simplified Arabic" w:hint="cs"/>
                <w:rtl/>
              </w:rPr>
              <w:t>المناقصات</w:t>
            </w:r>
            <w:r w:rsidRPr="0007611C">
              <w:rPr>
                <w:rFonts w:ascii="Simplified Arabic" w:hAnsi="Simplified Arabic" w:cs="Simplified Arabic"/>
                <w:rtl/>
              </w:rPr>
              <w:t xml:space="preserve"> دون إبداء أي سبب من الأسباب</w:t>
            </w:r>
          </w:p>
          <w:p w14:paraId="6A34D783" w14:textId="77777777" w:rsidR="00036B50" w:rsidRPr="0007611C" w:rsidRDefault="004430C4" w:rsidP="00CC6826">
            <w:pPr>
              <w:pStyle w:val="Default"/>
              <w:numPr>
                <w:ilvl w:val="1"/>
                <w:numId w:val="3"/>
              </w:numPr>
              <w:bidi/>
              <w:spacing w:line="276" w:lineRule="auto"/>
              <w:jc w:val="both"/>
              <w:rPr>
                <w:rFonts w:ascii="Simplified Arabic" w:hAnsi="Simplified Arabic" w:cs="Simplified Arabic"/>
                <w:b/>
              </w:rPr>
            </w:pPr>
            <w:r w:rsidRPr="0007611C">
              <w:rPr>
                <w:rFonts w:ascii="Simplified Arabic" w:eastAsia="Times New Roman" w:hAnsi="Simplified Arabic" w:cs="Simplified Arabic" w:hint="cs"/>
                <w:b/>
                <w:rtl/>
                <w:lang w:val="en-GB"/>
              </w:rPr>
              <w:lastRenderedPageBreak/>
              <w:t>يجب ارفاق جدول زمني للفترة ا</w:t>
            </w:r>
            <w:r w:rsidRPr="0007611C">
              <w:rPr>
                <w:rFonts w:ascii="Simplified Arabic" w:eastAsia="Times New Roman" w:hAnsi="Simplified Arabic" w:cs="Simplified Arabic"/>
                <w:b/>
                <w:rtl/>
                <w:lang w:val="en-GB"/>
              </w:rPr>
              <w:t>لمتوقع</w:t>
            </w:r>
            <w:r w:rsidRPr="0007611C">
              <w:rPr>
                <w:rFonts w:ascii="Simplified Arabic" w:eastAsia="Times New Roman" w:hAnsi="Simplified Arabic" w:cs="Simplified Arabic" w:hint="cs"/>
                <w:b/>
                <w:rtl/>
                <w:lang w:val="en-GB"/>
              </w:rPr>
              <w:t>ة</w:t>
            </w:r>
            <w:r w:rsidRPr="0007611C">
              <w:rPr>
                <w:rFonts w:ascii="Simplified Arabic" w:eastAsia="Times New Roman" w:hAnsi="Simplified Arabic" w:cs="Simplified Arabic"/>
                <w:b/>
                <w:rtl/>
                <w:lang w:val="en-GB"/>
              </w:rPr>
              <w:t xml:space="preserve"> </w:t>
            </w:r>
            <w:r w:rsidRPr="0007611C">
              <w:rPr>
                <w:rFonts w:ascii="Simplified Arabic" w:eastAsia="Times New Roman" w:hAnsi="Simplified Arabic" w:cs="Simplified Arabic" w:hint="cs"/>
                <w:b/>
                <w:rtl/>
                <w:lang w:val="en-GB"/>
              </w:rPr>
              <w:t xml:space="preserve">لتوريد/اكمال الأشياء المطلوبة </w:t>
            </w:r>
          </w:p>
          <w:p w14:paraId="083CA053" w14:textId="77777777" w:rsidR="004430C4" w:rsidRPr="0007611C" w:rsidRDefault="004430C4" w:rsidP="00CC6826">
            <w:pPr>
              <w:pStyle w:val="Default"/>
              <w:numPr>
                <w:ilvl w:val="1"/>
                <w:numId w:val="3"/>
              </w:numPr>
              <w:bidi/>
              <w:spacing w:line="276" w:lineRule="auto"/>
              <w:jc w:val="both"/>
              <w:rPr>
                <w:rFonts w:ascii="Simplified Arabic" w:hAnsi="Simplified Arabic" w:cs="Simplified Arabic"/>
                <w:b/>
              </w:rPr>
            </w:pPr>
            <w:r w:rsidRPr="0007611C">
              <w:rPr>
                <w:rFonts w:ascii="Simplified Arabic" w:eastAsia="Times New Roman" w:hAnsi="Simplified Arabic" w:cs="Simplified Arabic" w:hint="cs"/>
                <w:b/>
                <w:rtl/>
                <w:lang w:val="en-GB"/>
              </w:rPr>
              <w:t>يجب ارفاق الشهادات التالية:</w:t>
            </w:r>
          </w:p>
          <w:p w14:paraId="18DF3A91" w14:textId="77777777" w:rsidR="000567DD" w:rsidRPr="0007611C" w:rsidRDefault="000567DD" w:rsidP="000567DD">
            <w:pPr>
              <w:pStyle w:val="Default"/>
              <w:bidi/>
              <w:spacing w:line="276" w:lineRule="auto"/>
              <w:jc w:val="both"/>
              <w:rPr>
                <w:rFonts w:ascii="Simplified Arabic" w:hAnsi="Simplified Arabic" w:cs="Simplified Arabic"/>
                <w:b/>
                <w:lang w:bidi="ar-AE"/>
              </w:rPr>
            </w:pPr>
          </w:p>
          <w:p w14:paraId="46D678CF" w14:textId="77777777" w:rsidR="004430C4" w:rsidRPr="00527398" w:rsidRDefault="004430C4" w:rsidP="00CC6826">
            <w:pPr>
              <w:pStyle w:val="Default"/>
              <w:numPr>
                <w:ilvl w:val="2"/>
                <w:numId w:val="3"/>
              </w:numPr>
              <w:bidi/>
              <w:spacing w:line="276" w:lineRule="auto"/>
              <w:jc w:val="both"/>
              <w:rPr>
                <w:rFonts w:ascii="Simplified Arabic" w:hAnsi="Simplified Arabic" w:cs="Simplified Arabic"/>
                <w:b/>
              </w:rPr>
            </w:pPr>
            <w:r w:rsidRPr="0007611C">
              <w:rPr>
                <w:rFonts w:ascii="Simplified Arabic" w:eastAsia="Times New Roman" w:hAnsi="Simplified Arabic" w:cs="Simplified Arabic" w:hint="cs"/>
                <w:b/>
                <w:rtl/>
                <w:lang w:val="en-GB"/>
              </w:rPr>
              <w:t>شهادة مزاولة المهنة</w:t>
            </w:r>
          </w:p>
          <w:p w14:paraId="0A6DDF2A" w14:textId="77777777" w:rsidR="00527398" w:rsidRPr="0007611C" w:rsidRDefault="00527398" w:rsidP="00527398">
            <w:pPr>
              <w:pStyle w:val="Default"/>
              <w:bidi/>
              <w:spacing w:line="276" w:lineRule="auto"/>
              <w:ind w:left="1224"/>
              <w:jc w:val="both"/>
              <w:rPr>
                <w:rFonts w:ascii="Simplified Arabic" w:hAnsi="Simplified Arabic" w:cs="Simplified Arabic"/>
                <w:b/>
              </w:rPr>
            </w:pPr>
          </w:p>
          <w:p w14:paraId="2CE57684" w14:textId="77777777" w:rsidR="004430C4" w:rsidRPr="0007611C" w:rsidRDefault="004430C4" w:rsidP="00CC6826">
            <w:pPr>
              <w:pStyle w:val="Default"/>
              <w:numPr>
                <w:ilvl w:val="2"/>
                <w:numId w:val="3"/>
              </w:numPr>
              <w:bidi/>
              <w:spacing w:line="276" w:lineRule="auto"/>
              <w:jc w:val="both"/>
              <w:rPr>
                <w:rFonts w:ascii="Simplified Arabic" w:hAnsi="Simplified Arabic" w:cs="Simplified Arabic"/>
                <w:b/>
                <w:rtl/>
              </w:rPr>
            </w:pPr>
            <w:r w:rsidRPr="0007611C">
              <w:rPr>
                <w:rFonts w:ascii="Simplified Arabic" w:hAnsi="Simplified Arabic" w:cs="Simplified Arabic" w:hint="cs"/>
                <w:b/>
                <w:rtl/>
              </w:rPr>
              <w:t>شهادة انجاز مشاريع مثيلة</w:t>
            </w:r>
          </w:p>
        </w:tc>
      </w:tr>
      <w:tr w:rsidR="004430C4" w:rsidRPr="0007611C" w14:paraId="6676714E" w14:textId="77777777" w:rsidTr="00F27356">
        <w:tc>
          <w:tcPr>
            <w:tcW w:w="4814" w:type="dxa"/>
          </w:tcPr>
          <w:p w14:paraId="7D6A807D" w14:textId="77777777" w:rsidR="004430C4" w:rsidRPr="0007611C" w:rsidRDefault="00C67CB2" w:rsidP="00C67CB2">
            <w:pPr>
              <w:pStyle w:val="Default"/>
              <w:numPr>
                <w:ilvl w:val="0"/>
                <w:numId w:val="1"/>
              </w:numPr>
              <w:spacing w:line="276" w:lineRule="auto"/>
              <w:ind w:left="306" w:right="108" w:hanging="306"/>
              <w:jc w:val="both"/>
              <w:rPr>
                <w:rFonts w:ascii="Calibri" w:eastAsia="Times New Roman" w:hAnsi="Calibri" w:cs="Calibri"/>
                <w:b/>
                <w:sz w:val="22"/>
                <w:szCs w:val="22"/>
                <w:lang w:val="en-GB"/>
              </w:rPr>
            </w:pPr>
            <w:r w:rsidRPr="0007611C">
              <w:rPr>
                <w:rFonts w:ascii="Calibri" w:eastAsia="Times New Roman" w:hAnsi="Calibri" w:cs="Calibri"/>
                <w:b/>
                <w:sz w:val="22"/>
                <w:szCs w:val="22"/>
                <w:lang w:val="en-GB"/>
              </w:rPr>
              <w:lastRenderedPageBreak/>
              <w:t>BID SUBMISSION:</w:t>
            </w:r>
          </w:p>
          <w:p w14:paraId="55912AB9" w14:textId="77777777" w:rsidR="00687C59" w:rsidRDefault="00C67CB2" w:rsidP="00344B6A">
            <w:pPr>
              <w:pStyle w:val="Default"/>
              <w:jc w:val="both"/>
              <w:rPr>
                <w:rFonts w:ascii="Calibri" w:eastAsia="Times New Roman" w:hAnsi="Calibri" w:cs="Calibri"/>
                <w:bCs/>
                <w:i/>
                <w:iCs/>
                <w:sz w:val="22"/>
                <w:szCs w:val="22"/>
                <w:lang w:val="en-GB"/>
              </w:rPr>
            </w:pPr>
            <w:r w:rsidRPr="0007611C">
              <w:rPr>
                <w:rFonts w:ascii="Calibri" w:eastAsia="Times New Roman" w:hAnsi="Calibri" w:cs="Calibri"/>
                <w:bCs/>
                <w:sz w:val="22"/>
                <w:szCs w:val="22"/>
                <w:lang w:val="en-GB"/>
              </w:rPr>
              <w:t xml:space="preserve">Please submit the quotations addressed to </w:t>
            </w:r>
            <w:r w:rsidR="0007611C">
              <w:rPr>
                <w:rFonts w:ascii="Calibri" w:eastAsia="Times New Roman" w:hAnsi="Calibri" w:cs="Calibri"/>
                <w:bCs/>
                <w:i/>
                <w:iCs/>
                <w:sz w:val="22"/>
                <w:szCs w:val="22"/>
                <w:lang w:val="en-GB"/>
              </w:rPr>
              <w:t>Tender</w:t>
            </w:r>
          </w:p>
          <w:p w14:paraId="367AC9ED" w14:textId="6ED8D63F" w:rsidR="00687C59" w:rsidRDefault="0007611C" w:rsidP="00687C59">
            <w:r>
              <w:rPr>
                <w:rFonts w:eastAsia="Times New Roman" w:cs="Calibri"/>
                <w:bCs/>
                <w:i/>
                <w:iCs/>
                <w:lang w:val="en-GB"/>
              </w:rPr>
              <w:t xml:space="preserve"> Box</w:t>
            </w:r>
            <w:r w:rsidR="00687C59">
              <w:rPr>
                <w:rFonts w:eastAsia="Times New Roman" w:cs="Calibri"/>
                <w:bCs/>
                <w:i/>
                <w:iCs/>
                <w:lang w:val="en-GB"/>
              </w:rPr>
              <w:t xml:space="preserve"> </w:t>
            </w:r>
            <w:r w:rsidR="00687C59">
              <w:t xml:space="preserve">Deadline: </w:t>
            </w:r>
            <w:r w:rsidR="00687C59">
              <w:t>3/2/2026</w:t>
            </w:r>
            <w:r w:rsidR="00687C59">
              <w:br/>
              <w:t xml:space="preserve">Submission Method:  </w:t>
            </w:r>
          </w:p>
          <w:p w14:paraId="0AA8A208" w14:textId="77777777" w:rsidR="00687C59" w:rsidRDefault="00687C59" w:rsidP="00687C59"/>
          <w:p w14:paraId="334F29AD" w14:textId="6BCA0F84" w:rsidR="00687C59" w:rsidRDefault="00687C59" w:rsidP="00687C59">
            <w:hyperlink r:id="rId12" w:history="1">
              <w:r w:rsidRPr="00783147">
                <w:rPr>
                  <w:rStyle w:val="Hyperlink"/>
                </w:rPr>
                <w:t>SD-26-501.tender@humanappeal.org.uk</w:t>
              </w:r>
            </w:hyperlink>
          </w:p>
          <w:p w14:paraId="3A98296C" w14:textId="77777777" w:rsidR="00687C59" w:rsidRDefault="00687C59" w:rsidP="00687C59">
            <w:pPr>
              <w:rPr>
                <w:rFonts w:eastAsia="Times New Roman" w:cs="Calibri"/>
                <w:color w:val="000000"/>
                <w:sz w:val="24"/>
                <w:szCs w:val="24"/>
                <w:shd w:val="clear" w:color="auto" w:fill="FFFFFF"/>
              </w:rPr>
            </w:pPr>
          </w:p>
          <w:p w14:paraId="7EFEACE2" w14:textId="77777777" w:rsidR="00687C59" w:rsidRPr="00DB02BA" w:rsidRDefault="00687C59" w:rsidP="00687C59">
            <w:pPr>
              <w:rPr>
                <w:rFonts w:eastAsia="Times New Roman" w:cs="Calibri"/>
                <w:color w:val="000000"/>
                <w:sz w:val="24"/>
                <w:szCs w:val="24"/>
                <w:shd w:val="clear" w:color="auto" w:fill="FFFFFF"/>
              </w:rPr>
            </w:pPr>
            <w:r>
              <w:rPr>
                <w:rFonts w:eastAsia="Times New Roman" w:cs="Calibri"/>
                <w:color w:val="000000"/>
                <w:sz w:val="24"/>
                <w:szCs w:val="24"/>
                <w:shd w:val="clear" w:color="auto" w:fill="FFFFFF"/>
              </w:rPr>
              <w:t xml:space="preserve">Or </w:t>
            </w:r>
          </w:p>
          <w:p w14:paraId="0B3B4E8B" w14:textId="77777777" w:rsidR="00687C59" w:rsidRDefault="00687C59" w:rsidP="00687C59">
            <w:pPr>
              <w:rPr>
                <w:rFonts w:eastAsia="Times New Roman" w:cs="Calibri"/>
                <w:color w:val="000000"/>
                <w:sz w:val="24"/>
                <w:szCs w:val="24"/>
                <w:shd w:val="clear" w:color="auto" w:fill="FFFFFF"/>
              </w:rPr>
            </w:pPr>
            <w:r>
              <w:t xml:space="preserve"> Physical Address</w:t>
            </w:r>
          </w:p>
          <w:p w14:paraId="7D40E875" w14:textId="77777777" w:rsidR="00687C59" w:rsidRDefault="00687C59" w:rsidP="00687C59">
            <w:r w:rsidRPr="00DB02BA">
              <w:rPr>
                <w:rFonts w:eastAsia="Times New Roman" w:cs="Calibri"/>
                <w:color w:val="000000"/>
                <w:sz w:val="24"/>
                <w:szCs w:val="24"/>
                <w:shd w:val="clear" w:color="auto" w:fill="FFFFFF"/>
              </w:rPr>
              <w:t>Sudan Near Old Masajed   Alwadi Street, Alshati City, Omdurman, Sudan</w:t>
            </w:r>
            <w:r w:rsidRPr="00DB02BA">
              <w:rPr>
                <w:rFonts w:eastAsia="Times New Roman" w:cs="Calibri"/>
                <w:color w:val="000000"/>
                <w:sz w:val="24"/>
                <w:szCs w:val="24"/>
                <w:shd w:val="clear" w:color="auto" w:fill="FFFFFF"/>
              </w:rPr>
              <w:tab/>
            </w:r>
            <w:r w:rsidRPr="00DB02BA">
              <w:rPr>
                <w:rFonts w:eastAsia="Times New Roman" w:cs="Calibri"/>
                <w:color w:val="000000"/>
                <w:sz w:val="24"/>
                <w:szCs w:val="24"/>
                <w:shd w:val="clear" w:color="auto" w:fill="FFFFFF"/>
              </w:rPr>
              <w:tab/>
            </w:r>
            <w:r w:rsidRPr="00DB02BA">
              <w:rPr>
                <w:rFonts w:eastAsia="Times New Roman" w:cs="Calibri"/>
                <w:color w:val="000000"/>
                <w:sz w:val="24"/>
                <w:szCs w:val="24"/>
                <w:shd w:val="clear" w:color="auto" w:fill="FFFFFF"/>
              </w:rPr>
              <w:tab/>
            </w:r>
            <w:r>
              <w:br/>
              <w:t xml:space="preserve">Contact Person: [Qusai Hasaballah </w:t>
            </w:r>
          </w:p>
          <w:p w14:paraId="79D02D86" w14:textId="0E971870" w:rsidR="00C67CB2" w:rsidRPr="0007611C" w:rsidRDefault="00397666" w:rsidP="00344B6A">
            <w:pPr>
              <w:pStyle w:val="Default"/>
              <w:jc w:val="both"/>
              <w:rPr>
                <w:rFonts w:ascii="Calibri" w:eastAsia="Times New Roman" w:hAnsi="Calibri" w:cs="Calibri"/>
                <w:bCs/>
                <w:sz w:val="22"/>
                <w:szCs w:val="22"/>
                <w:rtl/>
                <w:lang w:val="en-GB"/>
              </w:rPr>
            </w:pPr>
            <w:r>
              <w:rPr>
                <w:rFonts w:ascii="Calibri" w:eastAsia="Times New Roman" w:hAnsi="Calibri" w:cs="Calibri"/>
                <w:bCs/>
                <w:i/>
                <w:iCs/>
                <w:sz w:val="22"/>
                <w:szCs w:val="22"/>
                <w:lang w:val="en-GB"/>
              </w:rPr>
              <w:t xml:space="preserve"> </w:t>
            </w:r>
            <w:r w:rsidR="00C67CB2" w:rsidRPr="0007611C">
              <w:rPr>
                <w:rFonts w:ascii="Calibri" w:eastAsia="Times New Roman" w:hAnsi="Calibri" w:cs="Calibri"/>
                <w:bCs/>
                <w:i/>
                <w:iCs/>
                <w:sz w:val="22"/>
                <w:szCs w:val="22"/>
                <w:lang w:val="en-GB"/>
              </w:rPr>
              <w:t xml:space="preserve"> by 4:00 PM</w:t>
            </w:r>
            <w:r w:rsidR="00046181" w:rsidRPr="0007611C">
              <w:rPr>
                <w:rFonts w:ascii="Calibri" w:eastAsia="Times New Roman" w:hAnsi="Calibri" w:cs="Calibri"/>
                <w:bCs/>
                <w:i/>
                <w:iCs/>
                <w:sz w:val="22"/>
                <w:szCs w:val="22"/>
                <w:lang w:val="en-GB"/>
              </w:rPr>
              <w:t xml:space="preserve"> on or before</w:t>
            </w:r>
            <w:r w:rsidR="00361215" w:rsidRPr="0007611C">
              <w:rPr>
                <w:rFonts w:ascii="Calibri" w:eastAsia="Times New Roman" w:hAnsi="Calibri" w:cs="Calibri"/>
                <w:bCs/>
                <w:i/>
                <w:iCs/>
                <w:sz w:val="22"/>
                <w:szCs w:val="22"/>
                <w:lang w:val="en-GB"/>
              </w:rPr>
              <w:t xml:space="preserve"> </w:t>
            </w:r>
            <w:r w:rsidR="00BA5043">
              <w:rPr>
                <w:rFonts w:ascii="Calibri" w:eastAsia="Times New Roman" w:hAnsi="Calibri" w:cs="Calibri"/>
                <w:bCs/>
                <w:i/>
                <w:iCs/>
                <w:sz w:val="22"/>
                <w:szCs w:val="22"/>
                <w:lang w:val="en-GB"/>
              </w:rPr>
              <w:t>3</w:t>
            </w:r>
            <w:r w:rsidR="00361215" w:rsidRPr="0007611C">
              <w:rPr>
                <w:rFonts w:ascii="Calibri" w:eastAsia="Times New Roman" w:hAnsi="Calibri" w:cs="Calibri"/>
                <w:bCs/>
                <w:i/>
                <w:iCs/>
                <w:sz w:val="22"/>
                <w:szCs w:val="22"/>
                <w:lang w:val="en-GB"/>
              </w:rPr>
              <w:t>-</w:t>
            </w:r>
            <w:r w:rsidR="00BA5043">
              <w:rPr>
                <w:rFonts w:ascii="Calibri" w:eastAsia="Times New Roman" w:hAnsi="Calibri" w:cs="Calibri"/>
                <w:bCs/>
                <w:i/>
                <w:iCs/>
                <w:sz w:val="22"/>
                <w:szCs w:val="22"/>
                <w:lang w:val="en-GB"/>
              </w:rPr>
              <w:t>2</w:t>
            </w:r>
            <w:r w:rsidR="00361215" w:rsidRPr="0007611C">
              <w:rPr>
                <w:rFonts w:ascii="Calibri" w:eastAsia="Times New Roman" w:hAnsi="Calibri" w:cs="Calibri"/>
                <w:bCs/>
                <w:i/>
                <w:iCs/>
                <w:sz w:val="22"/>
                <w:szCs w:val="22"/>
                <w:lang w:val="en-GB"/>
              </w:rPr>
              <w:t>-202</w:t>
            </w:r>
            <w:r w:rsidR="00344B6A">
              <w:rPr>
                <w:rFonts w:ascii="Calibri" w:eastAsia="Times New Roman" w:hAnsi="Calibri" w:cs="Calibri"/>
                <w:bCs/>
                <w:i/>
                <w:iCs/>
                <w:sz w:val="22"/>
                <w:szCs w:val="22"/>
                <w:lang w:val="en-GB"/>
              </w:rPr>
              <w:t>6</w:t>
            </w:r>
            <w:r w:rsidR="00361215" w:rsidRPr="0007611C">
              <w:rPr>
                <w:rFonts w:ascii="Calibri" w:eastAsia="Times New Roman" w:hAnsi="Calibri" w:cs="Calibri"/>
                <w:bCs/>
                <w:i/>
                <w:iCs/>
                <w:sz w:val="22"/>
                <w:szCs w:val="22"/>
                <w:lang w:val="en-GB"/>
              </w:rPr>
              <w:t>.</w:t>
            </w:r>
          </w:p>
        </w:tc>
        <w:tc>
          <w:tcPr>
            <w:tcW w:w="4815" w:type="dxa"/>
          </w:tcPr>
          <w:p w14:paraId="426F6018" w14:textId="77777777" w:rsidR="004430C4" w:rsidRPr="0007611C" w:rsidRDefault="00C67CB2" w:rsidP="00C67CB2">
            <w:pPr>
              <w:pStyle w:val="Default"/>
              <w:numPr>
                <w:ilvl w:val="0"/>
                <w:numId w:val="6"/>
              </w:numPr>
              <w:bidi/>
              <w:jc w:val="both"/>
              <w:rPr>
                <w:rFonts w:ascii="Simplified Arabic" w:hAnsi="Simplified Arabic" w:cs="Simplified Arabic"/>
                <w:bCs/>
              </w:rPr>
            </w:pPr>
            <w:r w:rsidRPr="0007611C">
              <w:rPr>
                <w:rFonts w:ascii="Simplified Arabic" w:hAnsi="Simplified Arabic" w:cs="Simplified Arabic" w:hint="cs"/>
                <w:bCs/>
                <w:rtl/>
              </w:rPr>
              <w:t>تقديم المناقصة:</w:t>
            </w:r>
          </w:p>
          <w:p w14:paraId="45C660A5" w14:textId="1F98AA0B" w:rsidR="00C67CB2" w:rsidRPr="0007611C" w:rsidRDefault="00C67CB2" w:rsidP="00344B6A">
            <w:pPr>
              <w:pStyle w:val="Default"/>
              <w:bidi/>
              <w:jc w:val="both"/>
              <w:rPr>
                <w:rFonts w:ascii="Simplified Arabic" w:eastAsia="Times New Roman" w:hAnsi="Simplified Arabic" w:cs="Simplified Arabic"/>
                <w:bCs/>
              </w:rPr>
            </w:pPr>
            <w:r w:rsidRPr="0007611C">
              <w:rPr>
                <w:rFonts w:ascii="Simplified Arabic" w:eastAsia="Times New Roman" w:hAnsi="Simplified Arabic" w:cs="Simplified Arabic" w:hint="cs"/>
                <w:bCs/>
                <w:rtl/>
                <w:lang w:val="en-GB"/>
              </w:rPr>
              <w:t>يتم تسليم العروض والاسعار الى</w:t>
            </w:r>
            <w:r w:rsidRPr="0007611C">
              <w:rPr>
                <w:rFonts w:ascii="Simplified Arabic" w:eastAsia="Times New Roman" w:hAnsi="Simplified Arabic" w:cs="Simplified Arabic"/>
                <w:bCs/>
                <w:rtl/>
                <w:lang w:val="en-GB"/>
              </w:rPr>
              <w:t xml:space="preserve"> </w:t>
            </w:r>
            <w:r w:rsidR="00344B6A">
              <w:rPr>
                <w:rFonts w:ascii="Simplified Arabic" w:eastAsia="Times New Roman" w:hAnsi="Simplified Arabic" w:cs="Simplified Arabic"/>
                <w:bCs/>
                <w:i/>
                <w:iCs/>
                <w:lang w:val="en-GB"/>
              </w:rPr>
              <w:t>4</w:t>
            </w:r>
            <w:r w:rsidR="00ED6529" w:rsidRPr="0007611C">
              <w:rPr>
                <w:rFonts w:ascii="Simplified Arabic" w:eastAsia="Times New Roman" w:hAnsi="Simplified Arabic" w:cs="Simplified Arabic" w:hint="cs"/>
                <w:bCs/>
                <w:i/>
                <w:iCs/>
                <w:rtl/>
                <w:lang w:val="en-GB"/>
              </w:rPr>
              <w:t>.00</w:t>
            </w:r>
            <w:r w:rsidR="00344B6A">
              <w:rPr>
                <w:rFonts w:ascii="Simplified Arabic" w:eastAsia="Times New Roman" w:hAnsi="Simplified Arabic" w:cs="Simplified Arabic" w:hint="cs"/>
                <w:bCs/>
                <w:i/>
                <w:iCs/>
                <w:rtl/>
                <w:lang w:val="en-GB" w:bidi="ar-EG"/>
              </w:rPr>
              <w:t xml:space="preserve">  </w:t>
            </w:r>
            <w:r w:rsidR="00ED6529" w:rsidRPr="0007611C">
              <w:rPr>
                <w:rFonts w:ascii="Simplified Arabic" w:eastAsia="Times New Roman" w:hAnsi="Simplified Arabic" w:cs="Simplified Arabic" w:hint="cs"/>
                <w:bCs/>
                <w:i/>
                <w:iCs/>
                <w:rtl/>
                <w:lang w:val="en-GB"/>
              </w:rPr>
              <w:t xml:space="preserve"> </w:t>
            </w:r>
            <w:r w:rsidR="00784097">
              <w:rPr>
                <w:rFonts w:ascii="Simplified Arabic" w:eastAsia="Times New Roman" w:hAnsi="Simplified Arabic" w:cs="Simplified Arabic"/>
                <w:bCs/>
                <w:i/>
                <w:iCs/>
                <w:lang w:val="en-GB"/>
              </w:rPr>
              <w:t>20</w:t>
            </w:r>
            <w:r w:rsidR="00344B6A" w:rsidRPr="00344B6A">
              <w:rPr>
                <w:rFonts w:ascii="Simplified Arabic" w:eastAsia="Times New Roman" w:hAnsi="Simplified Arabic" w:cs="Simplified Arabic"/>
                <w:bCs/>
                <w:i/>
                <w:iCs/>
                <w:lang w:val="en-GB"/>
              </w:rPr>
              <w:t>-1-2026</w:t>
            </w:r>
          </w:p>
        </w:tc>
      </w:tr>
      <w:tr w:rsidR="00C67CB2" w:rsidRPr="0007611C" w14:paraId="5ACD653F" w14:textId="77777777" w:rsidTr="00F27356">
        <w:tc>
          <w:tcPr>
            <w:tcW w:w="4814" w:type="dxa"/>
          </w:tcPr>
          <w:p w14:paraId="68E5B598" w14:textId="77777777" w:rsidR="00BF0C64" w:rsidRPr="0007611C" w:rsidRDefault="00C67CB2" w:rsidP="00C67CB2">
            <w:pPr>
              <w:pStyle w:val="Default"/>
              <w:numPr>
                <w:ilvl w:val="0"/>
                <w:numId w:val="1"/>
              </w:numPr>
              <w:jc w:val="both"/>
              <w:rPr>
                <w:rFonts w:ascii="Calibri" w:eastAsia="Times New Roman" w:hAnsi="Calibri" w:cs="Calibri"/>
                <w:b/>
                <w:sz w:val="22"/>
                <w:szCs w:val="22"/>
                <w:lang w:val="en-GB"/>
              </w:rPr>
            </w:pPr>
            <w:r w:rsidRPr="0007611C">
              <w:rPr>
                <w:rFonts w:ascii="Calibri" w:eastAsia="Times New Roman" w:hAnsi="Calibri" w:cs="Calibri"/>
                <w:b/>
                <w:sz w:val="22"/>
                <w:szCs w:val="22"/>
                <w:lang w:val="en-GB"/>
              </w:rPr>
              <w:t>VALIDITY OF BID</w:t>
            </w:r>
          </w:p>
          <w:p w14:paraId="4F747683" w14:textId="482236C1" w:rsidR="00D52FF3" w:rsidRPr="0007611C" w:rsidRDefault="00582009" w:rsidP="00361215">
            <w:pPr>
              <w:pStyle w:val="Default"/>
              <w:jc w:val="both"/>
              <w:rPr>
                <w:rFonts w:ascii="Calibri" w:eastAsia="Times New Roman" w:hAnsi="Calibri" w:cs="Calibri"/>
                <w:b/>
                <w:sz w:val="22"/>
                <w:szCs w:val="22"/>
                <w:lang w:val="en-GB"/>
              </w:rPr>
            </w:pPr>
            <w:r w:rsidRPr="0007611C">
              <w:rPr>
                <w:rFonts w:eastAsia="Times New Roman" w:cs="Calibri"/>
                <w:bCs/>
                <w:lang w:val="en-GB"/>
              </w:rPr>
              <w:t xml:space="preserve"> </w:t>
            </w:r>
            <w:r w:rsidR="00D52FF3" w:rsidRPr="0007611C">
              <w:rPr>
                <w:rFonts w:eastAsia="Times New Roman" w:cs="Calibri"/>
                <w:bCs/>
                <w:color w:val="000000" w:themeColor="text1"/>
                <w:lang w:val="en-GB"/>
              </w:rPr>
              <w:t>Bids shall</w:t>
            </w:r>
            <w:r w:rsidR="00EE2F6D" w:rsidRPr="0007611C">
              <w:rPr>
                <w:rFonts w:eastAsia="Times New Roman" w:cs="Calibri"/>
                <w:bCs/>
                <w:color w:val="000000" w:themeColor="text1"/>
                <w:lang w:val="en-GB"/>
              </w:rPr>
              <w:t xml:space="preserve"> r</w:t>
            </w:r>
            <w:r w:rsidR="007779C4" w:rsidRPr="0007611C">
              <w:rPr>
                <w:rFonts w:eastAsia="Times New Roman" w:cs="Calibri"/>
                <w:bCs/>
                <w:color w:val="000000" w:themeColor="text1"/>
                <w:lang w:val="en-GB"/>
              </w:rPr>
              <w:t xml:space="preserve">emain valid for at least  </w:t>
            </w:r>
            <w:r w:rsidR="00C32363">
              <w:rPr>
                <w:rFonts w:eastAsia="Times New Roman" w:cs="Calibri" w:hint="cs"/>
                <w:bCs/>
                <w:color w:val="000000" w:themeColor="text1"/>
                <w:rtl/>
                <w:lang w:val="en-GB"/>
              </w:rPr>
              <w:t>4</w:t>
            </w:r>
            <w:r w:rsidR="00D52FF3" w:rsidRPr="0007611C">
              <w:rPr>
                <w:rFonts w:eastAsia="Times New Roman" w:cs="Calibri"/>
                <w:bCs/>
                <w:color w:val="000000" w:themeColor="text1"/>
                <w:lang w:val="en-GB"/>
              </w:rPr>
              <w:t xml:space="preserve"> days from   the date of opening, if the last date falls on a holiday, the validity shall be extended to the next working day of the organization</w:t>
            </w:r>
          </w:p>
        </w:tc>
        <w:tc>
          <w:tcPr>
            <w:tcW w:w="4815" w:type="dxa"/>
          </w:tcPr>
          <w:p w14:paraId="41F367D1" w14:textId="77777777" w:rsidR="00C67CB2" w:rsidRPr="0007611C" w:rsidRDefault="00C67CB2" w:rsidP="00C67CB2">
            <w:pPr>
              <w:pStyle w:val="Default"/>
              <w:numPr>
                <w:ilvl w:val="0"/>
                <w:numId w:val="6"/>
              </w:numPr>
              <w:bidi/>
              <w:jc w:val="both"/>
              <w:rPr>
                <w:rFonts w:ascii="Simplified Arabic" w:hAnsi="Simplified Arabic" w:cs="Simplified Arabic"/>
                <w:bCs/>
              </w:rPr>
            </w:pPr>
            <w:r w:rsidRPr="0007611C">
              <w:rPr>
                <w:rFonts w:ascii="Simplified Arabic" w:eastAsia="Times New Roman" w:hAnsi="Simplified Arabic" w:cs="Simplified Arabic"/>
                <w:bCs/>
                <w:rtl/>
                <w:lang w:val="en-GB"/>
              </w:rPr>
              <w:t>صلاحية</w:t>
            </w:r>
            <w:r w:rsidRPr="0007611C">
              <w:rPr>
                <w:rFonts w:cs="Calibri" w:hint="cs"/>
                <w:bCs/>
                <w:sz w:val="26"/>
                <w:szCs w:val="26"/>
                <w:rtl/>
                <w:lang w:val="en-PH"/>
              </w:rPr>
              <w:t xml:space="preserve"> </w:t>
            </w:r>
            <w:r w:rsidRPr="0007611C">
              <w:rPr>
                <w:rFonts w:ascii="Simplified Arabic" w:hAnsi="Simplified Arabic" w:cs="Simplified Arabic" w:hint="cs"/>
                <w:bCs/>
                <w:rtl/>
              </w:rPr>
              <w:t>المناقصة:</w:t>
            </w:r>
          </w:p>
          <w:p w14:paraId="31E289CE" w14:textId="54C6A105" w:rsidR="00C67CB2" w:rsidRPr="0007611C" w:rsidRDefault="00D52FF3" w:rsidP="00361215">
            <w:pPr>
              <w:pStyle w:val="Default"/>
              <w:bidi/>
              <w:jc w:val="both"/>
              <w:rPr>
                <w:rFonts w:ascii="Simplified Arabic" w:hAnsi="Simplified Arabic" w:cs="Simplified Arabic"/>
                <w:b/>
                <w:rtl/>
              </w:rPr>
            </w:pPr>
            <w:r w:rsidRPr="0007611C">
              <w:rPr>
                <w:rFonts w:ascii="Simplified Arabic" w:eastAsia="Times New Roman" w:hAnsi="Simplified Arabic" w:cs="Simplified Arabic"/>
                <w:b/>
                <w:color w:val="000000" w:themeColor="text1"/>
                <w:rtl/>
                <w:lang w:val="en-GB"/>
              </w:rPr>
              <w:t>تظل المناقصة صالحة</w:t>
            </w:r>
            <w:r w:rsidR="007779C4" w:rsidRPr="0007611C">
              <w:rPr>
                <w:rFonts w:ascii="Simplified Arabic" w:eastAsia="Times New Roman" w:hAnsi="Simplified Arabic" w:cs="Simplified Arabic" w:hint="cs"/>
                <w:b/>
                <w:color w:val="000000" w:themeColor="text1"/>
                <w:rtl/>
                <w:lang w:val="en-GB"/>
              </w:rPr>
              <w:t xml:space="preserve"> لمدة  </w:t>
            </w:r>
            <w:r w:rsidR="00C32363">
              <w:rPr>
                <w:rFonts w:ascii="Simplified Arabic" w:eastAsia="Times New Roman" w:hAnsi="Simplified Arabic" w:cs="Simplified Arabic" w:hint="cs"/>
                <w:b/>
                <w:color w:val="000000" w:themeColor="text1"/>
                <w:rtl/>
                <w:lang w:val="en-GB"/>
              </w:rPr>
              <w:t>4</w:t>
            </w:r>
            <w:r w:rsidR="00EE2F6D" w:rsidRPr="0007611C">
              <w:rPr>
                <w:rFonts w:ascii="Simplified Arabic" w:eastAsia="Times New Roman" w:hAnsi="Simplified Arabic" w:cs="Simplified Arabic" w:hint="cs"/>
                <w:b/>
                <w:color w:val="000000" w:themeColor="text1"/>
                <w:rtl/>
                <w:lang w:val="en-GB"/>
              </w:rPr>
              <w:t xml:space="preserve"> أيام </w:t>
            </w:r>
            <w:r w:rsidR="005A6099" w:rsidRPr="0007611C">
              <w:rPr>
                <w:rFonts w:ascii="Simplified Arabic" w:eastAsia="Times New Roman" w:hAnsi="Simplified Arabic" w:cs="Simplified Arabic" w:hint="cs"/>
                <w:b/>
                <w:color w:val="000000" w:themeColor="text1"/>
                <w:rtl/>
                <w:lang w:val="en-GB"/>
              </w:rPr>
              <w:t xml:space="preserve"> </w:t>
            </w:r>
            <w:r w:rsidRPr="0007611C">
              <w:rPr>
                <w:rFonts w:ascii="Simplified Arabic" w:eastAsia="Times New Roman" w:hAnsi="Simplified Arabic" w:cs="Simplified Arabic" w:hint="cs"/>
                <w:b/>
                <w:color w:val="000000" w:themeColor="text1"/>
                <w:rtl/>
                <w:lang w:val="en-GB"/>
              </w:rPr>
              <w:t>من تاريخ فتحها , إذا كان  أخر تاريخ  يقع فى عطله , يتم تمديد الصلاحيه إلى يوم العمل التالى للمنظمه .</w:t>
            </w:r>
          </w:p>
        </w:tc>
      </w:tr>
    </w:tbl>
    <w:p w14:paraId="14B211AF" w14:textId="77777777" w:rsidR="00AB3E50" w:rsidRPr="0007611C" w:rsidRDefault="00AB3E5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6"/>
      </w:tblGrid>
      <w:tr w:rsidR="00F27356" w:rsidRPr="0007611C" w14:paraId="6A752BC9" w14:textId="77777777" w:rsidTr="00F27356">
        <w:tc>
          <w:tcPr>
            <w:tcW w:w="2263" w:type="dxa"/>
          </w:tcPr>
          <w:p w14:paraId="0E5D1A5A" w14:textId="592CC186" w:rsidR="00F27356" w:rsidRPr="0007611C" w:rsidRDefault="00F27356" w:rsidP="00397666">
            <w:pPr>
              <w:jc w:val="left"/>
              <w:rPr>
                <w:rtl/>
              </w:rPr>
            </w:pPr>
            <w:r w:rsidRPr="0007611C">
              <w:t>Supplier:</w:t>
            </w:r>
            <w:r w:rsidRPr="0007611C">
              <w:rPr>
                <w:rFonts w:ascii="Simplified Arabic" w:hAnsi="Simplified Arabic" w:cs="Simplified Arabic" w:hint="cs"/>
                <w:sz w:val="28"/>
                <w:szCs w:val="28"/>
                <w:rtl/>
              </w:rPr>
              <w:t xml:space="preserve"> المور</w:t>
            </w:r>
            <w:r w:rsidRPr="0007611C">
              <w:rPr>
                <w:rFonts w:ascii="Simplified Arabic" w:hAnsi="Simplified Arabic" w:cs="Simplified Arabic" w:hint="eastAsia"/>
                <w:sz w:val="28"/>
                <w:szCs w:val="28"/>
                <w:rtl/>
              </w:rPr>
              <w:t>د</w:t>
            </w:r>
          </w:p>
          <w:p w14:paraId="24C8B5E1" w14:textId="77777777" w:rsidR="00F27356" w:rsidRPr="0007611C" w:rsidRDefault="00F27356" w:rsidP="00397666">
            <w:pPr>
              <w:jc w:val="left"/>
              <w:rPr>
                <w:rFonts w:cs="Calibri"/>
                <w:sz w:val="24"/>
                <w:szCs w:val="24"/>
                <w:rtl/>
              </w:rPr>
            </w:pPr>
            <w:r w:rsidRPr="0007611C">
              <w:rPr>
                <w:rFonts w:cs="Calibri"/>
                <w:sz w:val="24"/>
                <w:szCs w:val="24"/>
              </w:rPr>
              <w:t>Sig &amp; Seal of bidder</w:t>
            </w:r>
          </w:p>
          <w:p w14:paraId="42F641A5" w14:textId="77777777" w:rsidR="00F27356" w:rsidRPr="0007611C" w:rsidRDefault="00F27356" w:rsidP="00397666">
            <w:pPr>
              <w:jc w:val="left"/>
            </w:pPr>
            <w:r w:rsidRPr="0007611C">
              <w:rPr>
                <w:rFonts w:hint="cs"/>
                <w:rtl/>
              </w:rPr>
              <w:t>ا</w:t>
            </w:r>
            <w:r w:rsidRPr="0007611C">
              <w:rPr>
                <w:rFonts w:ascii="Simplified Arabic" w:hAnsi="Simplified Arabic" w:cs="Simplified Arabic"/>
                <w:sz w:val="28"/>
                <w:szCs w:val="28"/>
                <w:rtl/>
              </w:rPr>
              <w:t>لتوقيع والختم</w:t>
            </w:r>
          </w:p>
        </w:tc>
        <w:tc>
          <w:tcPr>
            <w:tcW w:w="7366" w:type="dxa"/>
            <w:tcBorders>
              <w:bottom w:val="single" w:sz="4" w:space="0" w:color="auto"/>
            </w:tcBorders>
          </w:tcPr>
          <w:p w14:paraId="7C4126A9" w14:textId="77777777" w:rsidR="00F27356" w:rsidRPr="0007611C" w:rsidRDefault="00F27356"/>
        </w:tc>
      </w:tr>
      <w:tr w:rsidR="00F27356" w:rsidRPr="0007611C" w14:paraId="1C6ACE4C" w14:textId="77777777" w:rsidTr="00F0388A">
        <w:tc>
          <w:tcPr>
            <w:tcW w:w="2263" w:type="dxa"/>
          </w:tcPr>
          <w:p w14:paraId="2C1DAABE" w14:textId="456D4C27" w:rsidR="00F27356" w:rsidRPr="0007611C" w:rsidRDefault="00F27356" w:rsidP="00397666">
            <w:pPr>
              <w:jc w:val="left"/>
              <w:rPr>
                <w:rFonts w:cs="Calibri"/>
                <w:sz w:val="24"/>
                <w:szCs w:val="24"/>
                <w:rtl/>
              </w:rPr>
            </w:pPr>
            <w:r w:rsidRPr="0007611C">
              <w:rPr>
                <w:rFonts w:cs="Calibri"/>
                <w:sz w:val="24"/>
                <w:szCs w:val="24"/>
              </w:rPr>
              <w:t xml:space="preserve">For </w:t>
            </w:r>
            <w:r w:rsidR="00144A52" w:rsidRPr="00144A52">
              <w:rPr>
                <w:rFonts w:cs="Calibri"/>
                <w:sz w:val="24"/>
                <w:szCs w:val="24"/>
              </w:rPr>
              <w:t>Human Appeal – UK/Sudan</w:t>
            </w:r>
          </w:p>
          <w:p w14:paraId="092C0402" w14:textId="45E32024" w:rsidR="00F27356" w:rsidRPr="0007611C" w:rsidRDefault="00F27356" w:rsidP="00397666">
            <w:pPr>
              <w:jc w:val="left"/>
              <w:rPr>
                <w:rFonts w:cs="Calibri"/>
                <w:b/>
                <w:bCs/>
                <w:color w:val="000000"/>
                <w:sz w:val="26"/>
                <w:szCs w:val="26"/>
              </w:rPr>
            </w:pPr>
            <w:r w:rsidRPr="0007611C">
              <w:rPr>
                <w:rFonts w:cs="Calibri"/>
                <w:sz w:val="24"/>
                <w:szCs w:val="24"/>
              </w:rPr>
              <w:t xml:space="preserve">Name &amp; Signature  </w:t>
            </w:r>
            <w:r w:rsidRPr="0007611C">
              <w:rPr>
                <w:rFonts w:cs="Times New Roman" w:hint="cs"/>
                <w:b/>
                <w:bCs/>
                <w:color w:val="000000"/>
                <w:sz w:val="26"/>
                <w:szCs w:val="26"/>
                <w:rtl/>
              </w:rPr>
              <w:t xml:space="preserve"> عن </w:t>
            </w:r>
            <w:r w:rsidRPr="0007611C">
              <w:rPr>
                <w:rFonts w:cs="Calibri" w:hint="cs"/>
                <w:b/>
                <w:bCs/>
                <w:color w:val="000000"/>
                <w:sz w:val="26"/>
                <w:szCs w:val="26"/>
                <w:rtl/>
              </w:rPr>
              <w:t xml:space="preserve">/ </w:t>
            </w:r>
            <w:r w:rsidR="00144A52" w:rsidRPr="00144A52">
              <w:rPr>
                <w:rFonts w:cs="Times New Roman"/>
                <w:b/>
                <w:bCs/>
                <w:color w:val="000000"/>
                <w:sz w:val="26"/>
                <w:szCs w:val="26"/>
                <w:rtl/>
              </w:rPr>
              <w:t>منظمة هيمن ابيل البرطانية</w:t>
            </w:r>
          </w:p>
          <w:p w14:paraId="78A2710D" w14:textId="77777777" w:rsidR="00F27356" w:rsidRPr="0007611C" w:rsidRDefault="00F27356" w:rsidP="00397666">
            <w:pPr>
              <w:jc w:val="left"/>
              <w:rPr>
                <w:rtl/>
              </w:rPr>
            </w:pPr>
            <w:r w:rsidRPr="0007611C">
              <w:rPr>
                <w:rFonts w:hint="cs"/>
                <w:b/>
                <w:bCs/>
                <w:color w:val="000000"/>
                <w:sz w:val="26"/>
                <w:szCs w:val="26"/>
                <w:rtl/>
              </w:rPr>
              <w:t>الاسم والتوقيع</w:t>
            </w:r>
          </w:p>
        </w:tc>
        <w:tc>
          <w:tcPr>
            <w:tcW w:w="7366" w:type="dxa"/>
            <w:tcBorders>
              <w:bottom w:val="single" w:sz="4" w:space="0" w:color="auto"/>
            </w:tcBorders>
          </w:tcPr>
          <w:p w14:paraId="0AD805FF" w14:textId="77777777" w:rsidR="00F27356" w:rsidRPr="0007611C" w:rsidRDefault="00F27356" w:rsidP="00F0388A"/>
        </w:tc>
      </w:tr>
    </w:tbl>
    <w:p w14:paraId="4878F819" w14:textId="77777777" w:rsidR="00AB3E50" w:rsidRPr="0007611C" w:rsidRDefault="00AB3E50"/>
    <w:tbl>
      <w:tblPr>
        <w:tblStyle w:val="TableGrid"/>
        <w:tblW w:w="0" w:type="auto"/>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9593"/>
      </w:tblGrid>
      <w:tr w:rsidR="000C17F7" w:rsidRPr="0007611C" w14:paraId="67755E21" w14:textId="77777777" w:rsidTr="00116BB1">
        <w:tc>
          <w:tcPr>
            <w:tcW w:w="9593" w:type="dxa"/>
          </w:tcPr>
          <w:p w14:paraId="63D2C3A7" w14:textId="77777777" w:rsidR="000C17F7" w:rsidRPr="0007611C" w:rsidRDefault="000C17F7" w:rsidP="000C17F7">
            <w:pPr>
              <w:bidi/>
              <w:ind w:left="360"/>
              <w:jc w:val="center"/>
              <w:rPr>
                <w:rFonts w:cs="Calibri"/>
                <w:b/>
                <w:bCs/>
                <w:sz w:val="20"/>
                <w:szCs w:val="20"/>
                <w:rtl/>
              </w:rPr>
            </w:pPr>
          </w:p>
          <w:p w14:paraId="5EE3E281" w14:textId="77777777" w:rsidR="000C17F7" w:rsidRPr="0007611C" w:rsidRDefault="000C17F7" w:rsidP="000E1B31">
            <w:pPr>
              <w:bidi/>
              <w:ind w:left="357" w:right="142"/>
              <w:jc w:val="center"/>
              <w:rPr>
                <w:sz w:val="20"/>
                <w:szCs w:val="20"/>
                <w:lang w:val="en"/>
              </w:rPr>
            </w:pPr>
          </w:p>
        </w:tc>
      </w:tr>
    </w:tbl>
    <w:p w14:paraId="1506F1FB" w14:textId="77777777" w:rsidR="00527398" w:rsidRDefault="00344EC6" w:rsidP="00CC6826">
      <w:pPr>
        <w:jc w:val="center"/>
        <w:rPr>
          <w:rFonts w:ascii="Simplified Arabic" w:eastAsia="Times New Roman" w:hAnsi="Simplified Arabic" w:cs="Simplified Arabic"/>
          <w:b/>
          <w:rtl/>
          <w:lang w:val="en-GB"/>
        </w:rPr>
      </w:pPr>
      <w:r w:rsidRPr="0007611C">
        <w:rPr>
          <w:rFonts w:ascii="Simplified Arabic" w:eastAsia="Times New Roman" w:hAnsi="Simplified Arabic" w:cs="Simplified Arabic" w:hint="cs"/>
          <w:b/>
          <w:rtl/>
          <w:lang w:val="en-GB"/>
        </w:rPr>
        <w:t xml:space="preserve"> </w:t>
      </w:r>
      <w:r w:rsidR="00CC6826" w:rsidRPr="0007611C">
        <w:rPr>
          <w:rFonts w:ascii="Simplified Arabic" w:eastAsia="Times New Roman" w:hAnsi="Simplified Arabic" w:cs="Simplified Arabic"/>
          <w:b/>
          <w:rtl/>
          <w:lang w:val="en-GB"/>
        </w:rPr>
        <w:tab/>
      </w:r>
    </w:p>
    <w:p w14:paraId="5381EDF6" w14:textId="7EB7CDB2" w:rsidR="00764E20" w:rsidRDefault="00764E20" w:rsidP="00687C59">
      <w:pPr>
        <w:rPr>
          <w:rFonts w:ascii="Simplified Arabic" w:eastAsia="Times New Roman" w:hAnsi="Simplified Arabic" w:cs="Simplified Arabic"/>
          <w:b/>
          <w:lang w:val="en-GB"/>
        </w:rPr>
      </w:pPr>
    </w:p>
    <w:p w14:paraId="0C79226D" w14:textId="0A7B1AC5" w:rsidR="00764E20" w:rsidRDefault="00764E20" w:rsidP="00CC6826">
      <w:pPr>
        <w:jc w:val="center"/>
        <w:rPr>
          <w:rFonts w:ascii="Simplified Arabic" w:eastAsia="Times New Roman" w:hAnsi="Simplified Arabic" w:cs="Simplified Arabic"/>
          <w:b/>
          <w:lang w:val="en-GB"/>
        </w:rPr>
      </w:pPr>
    </w:p>
    <w:p w14:paraId="2FBE9C22" w14:textId="77777777" w:rsidR="00764E20" w:rsidRDefault="00764E20" w:rsidP="00CC6826">
      <w:pPr>
        <w:jc w:val="center"/>
        <w:rPr>
          <w:rFonts w:ascii="Simplified Arabic" w:eastAsia="Times New Roman" w:hAnsi="Simplified Arabic" w:cs="Simplified Arabic"/>
          <w:b/>
          <w:rtl/>
          <w:lang w:val="en-GB"/>
        </w:rPr>
      </w:pPr>
    </w:p>
    <w:p w14:paraId="0B465774" w14:textId="77777777" w:rsidR="00527398" w:rsidRDefault="00527398" w:rsidP="00CC6826">
      <w:pPr>
        <w:jc w:val="center"/>
        <w:rPr>
          <w:rFonts w:ascii="Simplified Arabic" w:eastAsia="Times New Roman" w:hAnsi="Simplified Arabic" w:cs="Simplified Arabic"/>
          <w:b/>
          <w:rtl/>
          <w:lang w:val="en-GB"/>
        </w:rPr>
      </w:pPr>
    </w:p>
    <w:tbl>
      <w:tblPr>
        <w:tblStyle w:val="TableGrid"/>
        <w:tblW w:w="0" w:type="auto"/>
        <w:tblLook w:val="04A0" w:firstRow="1" w:lastRow="0" w:firstColumn="1" w:lastColumn="0" w:noHBand="0" w:noVBand="1"/>
      </w:tblPr>
      <w:tblGrid>
        <w:gridCol w:w="1121"/>
        <w:gridCol w:w="3369"/>
        <w:gridCol w:w="635"/>
        <w:gridCol w:w="1387"/>
        <w:gridCol w:w="1423"/>
        <w:gridCol w:w="1694"/>
      </w:tblGrid>
      <w:tr w:rsidR="00764E20" w:rsidRPr="00764E20" w14:paraId="6F375962" w14:textId="77777777" w:rsidTr="00764E20">
        <w:trPr>
          <w:trHeight w:val="288"/>
        </w:trPr>
        <w:tc>
          <w:tcPr>
            <w:tcW w:w="1121" w:type="dxa"/>
            <w:noWrap/>
            <w:hideMark/>
          </w:tcPr>
          <w:p w14:paraId="44101DB9"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lastRenderedPageBreak/>
              <w:t>BOQ for</w:t>
            </w:r>
          </w:p>
        </w:tc>
        <w:tc>
          <w:tcPr>
            <w:tcW w:w="3369" w:type="dxa"/>
            <w:noWrap/>
            <w:hideMark/>
          </w:tcPr>
          <w:p w14:paraId="395111B5"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2.01</w:t>
            </w:r>
          </w:p>
        </w:tc>
        <w:tc>
          <w:tcPr>
            <w:tcW w:w="5139" w:type="dxa"/>
            <w:gridSpan w:val="4"/>
            <w:noWrap/>
            <w:hideMark/>
          </w:tcPr>
          <w:p w14:paraId="76211BE0" w14:textId="77777777" w:rsidR="00764E20" w:rsidRPr="00764E20" w:rsidRDefault="00764E20" w:rsidP="00764E20">
            <w:pPr>
              <w:rPr>
                <w:rFonts w:ascii="Simplified Arabic" w:eastAsia="Times New Roman" w:hAnsi="Simplified Arabic" w:cs="Simplified Arabic"/>
                <w:b/>
                <w:bCs/>
              </w:rPr>
            </w:pPr>
            <w:r w:rsidRPr="00764E20">
              <w:rPr>
                <w:rFonts w:ascii="Simplified Arabic" w:eastAsia="Times New Roman" w:hAnsi="Simplified Arabic" w:cs="Simplified Arabic"/>
                <w:b/>
                <w:bCs/>
              </w:rPr>
              <w:t xml:space="preserve">Procure Food Parcel –3200 food Parcel  </w:t>
            </w:r>
          </w:p>
        </w:tc>
      </w:tr>
      <w:tr w:rsidR="00764E20" w:rsidRPr="00764E20" w14:paraId="6627AA32" w14:textId="77777777" w:rsidTr="00764E20">
        <w:trPr>
          <w:trHeight w:val="288"/>
        </w:trPr>
        <w:tc>
          <w:tcPr>
            <w:tcW w:w="1121" w:type="dxa"/>
            <w:noWrap/>
            <w:hideMark/>
          </w:tcPr>
          <w:p w14:paraId="396CEBEE"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Date of BoQ</w:t>
            </w:r>
          </w:p>
        </w:tc>
        <w:tc>
          <w:tcPr>
            <w:tcW w:w="3369" w:type="dxa"/>
            <w:noWrap/>
            <w:hideMark/>
          </w:tcPr>
          <w:p w14:paraId="22A3CF85"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c>
          <w:tcPr>
            <w:tcW w:w="5139" w:type="dxa"/>
            <w:gridSpan w:val="4"/>
            <w:noWrap/>
            <w:hideMark/>
          </w:tcPr>
          <w:p w14:paraId="015CF4CA"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r>
      <w:tr w:rsidR="00764E20" w:rsidRPr="00764E20" w14:paraId="4AD6CD9C" w14:textId="77777777" w:rsidTr="00764E20">
        <w:trPr>
          <w:trHeight w:val="402"/>
        </w:trPr>
        <w:tc>
          <w:tcPr>
            <w:tcW w:w="9629" w:type="dxa"/>
            <w:gridSpan w:val="6"/>
            <w:noWrap/>
            <w:hideMark/>
          </w:tcPr>
          <w:p w14:paraId="1AB91E94" w14:textId="457A21B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xml:space="preserve">HA - Sudan </w:t>
            </w:r>
            <w:r w:rsidR="009F6D4A">
              <w:rPr>
                <w:rFonts w:ascii="Simplified Arabic" w:eastAsia="Times New Roman" w:hAnsi="Simplified Arabic" w:cs="Simplified Arabic"/>
                <w:b/>
              </w:rPr>
              <w:t>–</w:t>
            </w:r>
            <w:r w:rsidRPr="00764E20">
              <w:rPr>
                <w:rFonts w:ascii="Simplified Arabic" w:eastAsia="Times New Roman" w:hAnsi="Simplified Arabic" w:cs="Simplified Arabic"/>
                <w:b/>
              </w:rPr>
              <w:t xml:space="preserve"> </w:t>
            </w:r>
            <w:r w:rsidR="009F6D4A">
              <w:rPr>
                <w:rFonts w:ascii="Simplified Arabic" w:eastAsia="Times New Roman" w:hAnsi="Simplified Arabic" w:cs="Simplified Arabic"/>
                <w:b/>
              </w:rPr>
              <w:t>El-</w:t>
            </w:r>
            <w:r w:rsidRPr="00764E20">
              <w:rPr>
                <w:rFonts w:ascii="Simplified Arabic" w:eastAsia="Times New Roman" w:hAnsi="Simplified Arabic" w:cs="Simplified Arabic"/>
                <w:b/>
              </w:rPr>
              <w:t xml:space="preserve">Gadarif  State office </w:t>
            </w:r>
          </w:p>
        </w:tc>
      </w:tr>
      <w:tr w:rsidR="00764E20" w:rsidRPr="00764E20" w14:paraId="3E3F11F5" w14:textId="77777777" w:rsidTr="00764E20">
        <w:trPr>
          <w:trHeight w:val="288"/>
        </w:trPr>
        <w:tc>
          <w:tcPr>
            <w:tcW w:w="1121" w:type="dxa"/>
            <w:noWrap/>
            <w:hideMark/>
          </w:tcPr>
          <w:p w14:paraId="2D9ABC34" w14:textId="77777777" w:rsidR="00764E20" w:rsidRPr="00764E20" w:rsidRDefault="00764E20" w:rsidP="00764E20">
            <w:pPr>
              <w:rPr>
                <w:rFonts w:ascii="Simplified Arabic" w:eastAsia="Times New Roman" w:hAnsi="Simplified Arabic" w:cs="Simplified Arabic"/>
                <w:b/>
                <w:bCs/>
              </w:rPr>
            </w:pPr>
            <w:r w:rsidRPr="00764E20">
              <w:rPr>
                <w:rFonts w:ascii="Simplified Arabic" w:eastAsia="Times New Roman" w:hAnsi="Simplified Arabic" w:cs="Simplified Arabic"/>
                <w:b/>
                <w:bCs/>
              </w:rPr>
              <w:t>#</w:t>
            </w:r>
          </w:p>
        </w:tc>
        <w:tc>
          <w:tcPr>
            <w:tcW w:w="3369" w:type="dxa"/>
            <w:hideMark/>
          </w:tcPr>
          <w:p w14:paraId="2432EB43" w14:textId="77777777" w:rsidR="00764E20" w:rsidRPr="00764E20" w:rsidRDefault="00764E20" w:rsidP="00764E20">
            <w:pPr>
              <w:rPr>
                <w:rFonts w:ascii="Simplified Arabic" w:eastAsia="Times New Roman" w:hAnsi="Simplified Arabic" w:cs="Simplified Arabic"/>
                <w:b/>
                <w:bCs/>
              </w:rPr>
            </w:pPr>
            <w:r w:rsidRPr="00764E20">
              <w:rPr>
                <w:rFonts w:ascii="Simplified Arabic" w:eastAsia="Times New Roman" w:hAnsi="Simplified Arabic" w:cs="Simplified Arabic"/>
                <w:b/>
                <w:bCs/>
              </w:rPr>
              <w:t>Items</w:t>
            </w:r>
          </w:p>
        </w:tc>
        <w:tc>
          <w:tcPr>
            <w:tcW w:w="635" w:type="dxa"/>
            <w:hideMark/>
          </w:tcPr>
          <w:p w14:paraId="5078310C" w14:textId="77777777" w:rsidR="00764E20" w:rsidRPr="00764E20" w:rsidRDefault="00764E20" w:rsidP="00764E20">
            <w:pPr>
              <w:rPr>
                <w:rFonts w:ascii="Simplified Arabic" w:eastAsia="Times New Roman" w:hAnsi="Simplified Arabic" w:cs="Simplified Arabic"/>
                <w:b/>
                <w:bCs/>
              </w:rPr>
            </w:pPr>
            <w:r w:rsidRPr="00764E20">
              <w:rPr>
                <w:rFonts w:ascii="Simplified Arabic" w:eastAsia="Times New Roman" w:hAnsi="Simplified Arabic" w:cs="Simplified Arabic"/>
                <w:b/>
                <w:bCs/>
              </w:rPr>
              <w:t>Unit</w:t>
            </w:r>
          </w:p>
        </w:tc>
        <w:tc>
          <w:tcPr>
            <w:tcW w:w="1387" w:type="dxa"/>
            <w:hideMark/>
          </w:tcPr>
          <w:p w14:paraId="2DFE6CAE" w14:textId="77777777" w:rsidR="00764E20" w:rsidRPr="00764E20" w:rsidRDefault="00764E20" w:rsidP="00764E20">
            <w:pPr>
              <w:rPr>
                <w:rFonts w:ascii="Simplified Arabic" w:eastAsia="Times New Roman" w:hAnsi="Simplified Arabic" w:cs="Simplified Arabic"/>
                <w:b/>
                <w:bCs/>
              </w:rPr>
            </w:pPr>
            <w:r w:rsidRPr="00764E20">
              <w:rPr>
                <w:rFonts w:ascii="Simplified Arabic" w:eastAsia="Times New Roman" w:hAnsi="Simplified Arabic" w:cs="Simplified Arabic"/>
                <w:b/>
                <w:bCs/>
              </w:rPr>
              <w:t>Quantity</w:t>
            </w:r>
          </w:p>
        </w:tc>
        <w:tc>
          <w:tcPr>
            <w:tcW w:w="1423" w:type="dxa"/>
            <w:noWrap/>
            <w:hideMark/>
          </w:tcPr>
          <w:p w14:paraId="149C2874" w14:textId="77777777" w:rsidR="00764E20" w:rsidRPr="00764E20" w:rsidRDefault="00764E20" w:rsidP="00764E20">
            <w:pPr>
              <w:rPr>
                <w:rFonts w:ascii="Simplified Arabic" w:eastAsia="Times New Roman" w:hAnsi="Simplified Arabic" w:cs="Simplified Arabic"/>
                <w:b/>
                <w:bCs/>
              </w:rPr>
            </w:pPr>
            <w:r w:rsidRPr="00764E20">
              <w:rPr>
                <w:rFonts w:ascii="Simplified Arabic" w:eastAsia="Times New Roman" w:hAnsi="Simplified Arabic" w:cs="Simplified Arabic"/>
                <w:b/>
                <w:bCs/>
              </w:rPr>
              <w:t>Unit Cost (SDG)</w:t>
            </w:r>
          </w:p>
        </w:tc>
        <w:tc>
          <w:tcPr>
            <w:tcW w:w="1694" w:type="dxa"/>
            <w:noWrap/>
            <w:hideMark/>
          </w:tcPr>
          <w:p w14:paraId="45C8AA6E" w14:textId="77777777" w:rsidR="00764E20" w:rsidRPr="00764E20" w:rsidRDefault="00764E20" w:rsidP="00764E20">
            <w:pPr>
              <w:rPr>
                <w:rFonts w:ascii="Simplified Arabic" w:eastAsia="Times New Roman" w:hAnsi="Simplified Arabic" w:cs="Simplified Arabic"/>
                <w:b/>
                <w:bCs/>
              </w:rPr>
            </w:pPr>
            <w:r w:rsidRPr="00764E20">
              <w:rPr>
                <w:rFonts w:ascii="Simplified Arabic" w:eastAsia="Times New Roman" w:hAnsi="Simplified Arabic" w:cs="Simplified Arabic"/>
                <w:b/>
                <w:bCs/>
              </w:rPr>
              <w:t>Total Cost SDG</w:t>
            </w:r>
          </w:p>
        </w:tc>
      </w:tr>
      <w:tr w:rsidR="00764E20" w:rsidRPr="00764E20" w14:paraId="50C754B3" w14:textId="77777777" w:rsidTr="00764E20">
        <w:trPr>
          <w:trHeight w:val="288"/>
        </w:trPr>
        <w:tc>
          <w:tcPr>
            <w:tcW w:w="1121" w:type="dxa"/>
            <w:noWrap/>
            <w:hideMark/>
          </w:tcPr>
          <w:p w14:paraId="14A0AF3C"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1</w:t>
            </w:r>
          </w:p>
        </w:tc>
        <w:tc>
          <w:tcPr>
            <w:tcW w:w="3369" w:type="dxa"/>
            <w:noWrap/>
            <w:hideMark/>
          </w:tcPr>
          <w:p w14:paraId="736F525B"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xml:space="preserve">Flour </w:t>
            </w:r>
          </w:p>
        </w:tc>
        <w:tc>
          <w:tcPr>
            <w:tcW w:w="635" w:type="dxa"/>
            <w:noWrap/>
            <w:hideMark/>
          </w:tcPr>
          <w:p w14:paraId="10B76ACB"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Kg</w:t>
            </w:r>
          </w:p>
        </w:tc>
        <w:tc>
          <w:tcPr>
            <w:tcW w:w="1387" w:type="dxa"/>
            <w:noWrap/>
            <w:hideMark/>
          </w:tcPr>
          <w:p w14:paraId="6788996D"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10</w:t>
            </w:r>
          </w:p>
        </w:tc>
        <w:tc>
          <w:tcPr>
            <w:tcW w:w="1423" w:type="dxa"/>
            <w:noWrap/>
            <w:hideMark/>
          </w:tcPr>
          <w:p w14:paraId="7E72E6D3"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c>
          <w:tcPr>
            <w:tcW w:w="1694" w:type="dxa"/>
            <w:noWrap/>
            <w:hideMark/>
          </w:tcPr>
          <w:p w14:paraId="190E3300"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r>
      <w:tr w:rsidR="00764E20" w:rsidRPr="00764E20" w14:paraId="4A087464" w14:textId="77777777" w:rsidTr="00764E20">
        <w:trPr>
          <w:trHeight w:val="288"/>
        </w:trPr>
        <w:tc>
          <w:tcPr>
            <w:tcW w:w="1121" w:type="dxa"/>
            <w:noWrap/>
            <w:hideMark/>
          </w:tcPr>
          <w:p w14:paraId="0A093EBB"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3</w:t>
            </w:r>
          </w:p>
        </w:tc>
        <w:tc>
          <w:tcPr>
            <w:tcW w:w="3369" w:type="dxa"/>
            <w:noWrap/>
            <w:hideMark/>
          </w:tcPr>
          <w:p w14:paraId="1FB84E66"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xml:space="preserve">red Beans </w:t>
            </w:r>
          </w:p>
        </w:tc>
        <w:tc>
          <w:tcPr>
            <w:tcW w:w="635" w:type="dxa"/>
            <w:noWrap/>
            <w:hideMark/>
          </w:tcPr>
          <w:p w14:paraId="7CA456F3"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Kg</w:t>
            </w:r>
          </w:p>
        </w:tc>
        <w:tc>
          <w:tcPr>
            <w:tcW w:w="1387" w:type="dxa"/>
            <w:noWrap/>
            <w:hideMark/>
          </w:tcPr>
          <w:p w14:paraId="47A89573"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5</w:t>
            </w:r>
          </w:p>
        </w:tc>
        <w:tc>
          <w:tcPr>
            <w:tcW w:w="1423" w:type="dxa"/>
            <w:noWrap/>
            <w:hideMark/>
          </w:tcPr>
          <w:p w14:paraId="297A2948"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c>
          <w:tcPr>
            <w:tcW w:w="1694" w:type="dxa"/>
            <w:noWrap/>
            <w:hideMark/>
          </w:tcPr>
          <w:p w14:paraId="4E8E7417"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r>
      <w:tr w:rsidR="00764E20" w:rsidRPr="00764E20" w14:paraId="0DAEA334" w14:textId="77777777" w:rsidTr="00764E20">
        <w:trPr>
          <w:trHeight w:val="288"/>
        </w:trPr>
        <w:tc>
          <w:tcPr>
            <w:tcW w:w="1121" w:type="dxa"/>
            <w:noWrap/>
            <w:hideMark/>
          </w:tcPr>
          <w:p w14:paraId="4165F898"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4</w:t>
            </w:r>
          </w:p>
        </w:tc>
        <w:tc>
          <w:tcPr>
            <w:tcW w:w="3369" w:type="dxa"/>
            <w:noWrap/>
            <w:hideMark/>
          </w:tcPr>
          <w:p w14:paraId="7FFEB801"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xml:space="preserve">Hibiscus </w:t>
            </w:r>
          </w:p>
        </w:tc>
        <w:tc>
          <w:tcPr>
            <w:tcW w:w="635" w:type="dxa"/>
            <w:noWrap/>
            <w:hideMark/>
          </w:tcPr>
          <w:p w14:paraId="69E607EE"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Kg</w:t>
            </w:r>
          </w:p>
        </w:tc>
        <w:tc>
          <w:tcPr>
            <w:tcW w:w="1387" w:type="dxa"/>
            <w:noWrap/>
            <w:hideMark/>
          </w:tcPr>
          <w:p w14:paraId="38CB222F"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1</w:t>
            </w:r>
          </w:p>
        </w:tc>
        <w:tc>
          <w:tcPr>
            <w:tcW w:w="1423" w:type="dxa"/>
            <w:noWrap/>
            <w:hideMark/>
          </w:tcPr>
          <w:p w14:paraId="63EB2E0D"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c>
          <w:tcPr>
            <w:tcW w:w="1694" w:type="dxa"/>
            <w:noWrap/>
            <w:hideMark/>
          </w:tcPr>
          <w:p w14:paraId="5052A5C7"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r>
      <w:tr w:rsidR="00764E20" w:rsidRPr="00764E20" w14:paraId="2BF7F4B5" w14:textId="77777777" w:rsidTr="00764E20">
        <w:trPr>
          <w:trHeight w:val="288"/>
        </w:trPr>
        <w:tc>
          <w:tcPr>
            <w:tcW w:w="1121" w:type="dxa"/>
            <w:noWrap/>
            <w:hideMark/>
          </w:tcPr>
          <w:p w14:paraId="7FB7C88B"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5</w:t>
            </w:r>
          </w:p>
        </w:tc>
        <w:tc>
          <w:tcPr>
            <w:tcW w:w="3369" w:type="dxa"/>
            <w:noWrap/>
            <w:hideMark/>
          </w:tcPr>
          <w:p w14:paraId="489587B6"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xml:space="preserve">lentils </w:t>
            </w:r>
          </w:p>
        </w:tc>
        <w:tc>
          <w:tcPr>
            <w:tcW w:w="635" w:type="dxa"/>
            <w:noWrap/>
            <w:hideMark/>
          </w:tcPr>
          <w:p w14:paraId="2B843DD7"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Kg</w:t>
            </w:r>
          </w:p>
        </w:tc>
        <w:tc>
          <w:tcPr>
            <w:tcW w:w="1387" w:type="dxa"/>
            <w:noWrap/>
            <w:hideMark/>
          </w:tcPr>
          <w:p w14:paraId="0B452A17"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5</w:t>
            </w:r>
          </w:p>
        </w:tc>
        <w:tc>
          <w:tcPr>
            <w:tcW w:w="1423" w:type="dxa"/>
            <w:noWrap/>
            <w:hideMark/>
          </w:tcPr>
          <w:p w14:paraId="776C64AE"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c>
          <w:tcPr>
            <w:tcW w:w="1694" w:type="dxa"/>
            <w:noWrap/>
            <w:hideMark/>
          </w:tcPr>
          <w:p w14:paraId="145F6D7C"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r>
      <w:tr w:rsidR="00764E20" w:rsidRPr="00764E20" w14:paraId="3C8AF3B7" w14:textId="77777777" w:rsidTr="00764E20">
        <w:trPr>
          <w:trHeight w:val="288"/>
        </w:trPr>
        <w:tc>
          <w:tcPr>
            <w:tcW w:w="1121" w:type="dxa"/>
            <w:noWrap/>
            <w:hideMark/>
          </w:tcPr>
          <w:p w14:paraId="6273823E"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6</w:t>
            </w:r>
          </w:p>
        </w:tc>
        <w:tc>
          <w:tcPr>
            <w:tcW w:w="3369" w:type="dxa"/>
            <w:noWrap/>
            <w:hideMark/>
          </w:tcPr>
          <w:p w14:paraId="04587119"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Sugar</w:t>
            </w:r>
          </w:p>
        </w:tc>
        <w:tc>
          <w:tcPr>
            <w:tcW w:w="635" w:type="dxa"/>
            <w:noWrap/>
            <w:hideMark/>
          </w:tcPr>
          <w:p w14:paraId="4FF78720"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Kg</w:t>
            </w:r>
          </w:p>
        </w:tc>
        <w:tc>
          <w:tcPr>
            <w:tcW w:w="1387" w:type="dxa"/>
            <w:noWrap/>
            <w:hideMark/>
          </w:tcPr>
          <w:p w14:paraId="6607B58F"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10</w:t>
            </w:r>
          </w:p>
        </w:tc>
        <w:tc>
          <w:tcPr>
            <w:tcW w:w="1423" w:type="dxa"/>
            <w:noWrap/>
            <w:hideMark/>
          </w:tcPr>
          <w:p w14:paraId="50CD0E1C"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c>
          <w:tcPr>
            <w:tcW w:w="1694" w:type="dxa"/>
            <w:noWrap/>
            <w:hideMark/>
          </w:tcPr>
          <w:p w14:paraId="65A315DF"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r>
      <w:tr w:rsidR="00764E20" w:rsidRPr="00764E20" w14:paraId="43974510" w14:textId="77777777" w:rsidTr="00764E20">
        <w:trPr>
          <w:trHeight w:val="288"/>
        </w:trPr>
        <w:tc>
          <w:tcPr>
            <w:tcW w:w="1121" w:type="dxa"/>
            <w:noWrap/>
            <w:hideMark/>
          </w:tcPr>
          <w:p w14:paraId="39B475F1"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7</w:t>
            </w:r>
          </w:p>
        </w:tc>
        <w:tc>
          <w:tcPr>
            <w:tcW w:w="3369" w:type="dxa"/>
            <w:noWrap/>
            <w:hideMark/>
          </w:tcPr>
          <w:p w14:paraId="5B1D7CCF"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date</w:t>
            </w:r>
          </w:p>
        </w:tc>
        <w:tc>
          <w:tcPr>
            <w:tcW w:w="635" w:type="dxa"/>
            <w:noWrap/>
            <w:hideMark/>
          </w:tcPr>
          <w:p w14:paraId="1549FE5F"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Kg</w:t>
            </w:r>
          </w:p>
        </w:tc>
        <w:tc>
          <w:tcPr>
            <w:tcW w:w="1387" w:type="dxa"/>
            <w:noWrap/>
            <w:hideMark/>
          </w:tcPr>
          <w:p w14:paraId="52B04EF0"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2</w:t>
            </w:r>
          </w:p>
        </w:tc>
        <w:tc>
          <w:tcPr>
            <w:tcW w:w="1423" w:type="dxa"/>
            <w:noWrap/>
            <w:hideMark/>
          </w:tcPr>
          <w:p w14:paraId="50D13184"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c>
          <w:tcPr>
            <w:tcW w:w="1694" w:type="dxa"/>
            <w:noWrap/>
            <w:hideMark/>
          </w:tcPr>
          <w:p w14:paraId="0465771D"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r>
      <w:tr w:rsidR="00764E20" w:rsidRPr="00764E20" w14:paraId="77C3FE0E" w14:textId="77777777" w:rsidTr="00764E20">
        <w:trPr>
          <w:trHeight w:val="288"/>
        </w:trPr>
        <w:tc>
          <w:tcPr>
            <w:tcW w:w="1121" w:type="dxa"/>
            <w:noWrap/>
            <w:hideMark/>
          </w:tcPr>
          <w:p w14:paraId="1D415320"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8</w:t>
            </w:r>
          </w:p>
        </w:tc>
        <w:tc>
          <w:tcPr>
            <w:tcW w:w="3369" w:type="dxa"/>
            <w:noWrap/>
            <w:hideMark/>
          </w:tcPr>
          <w:p w14:paraId="6E1EC412"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xml:space="preserve">Cooking oil </w:t>
            </w:r>
          </w:p>
        </w:tc>
        <w:tc>
          <w:tcPr>
            <w:tcW w:w="635" w:type="dxa"/>
            <w:noWrap/>
            <w:hideMark/>
          </w:tcPr>
          <w:p w14:paraId="2D54D163"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5 ltrs</w:t>
            </w:r>
          </w:p>
        </w:tc>
        <w:tc>
          <w:tcPr>
            <w:tcW w:w="1387" w:type="dxa"/>
            <w:noWrap/>
            <w:hideMark/>
          </w:tcPr>
          <w:p w14:paraId="29F19DB4"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1</w:t>
            </w:r>
          </w:p>
        </w:tc>
        <w:tc>
          <w:tcPr>
            <w:tcW w:w="1423" w:type="dxa"/>
            <w:noWrap/>
            <w:hideMark/>
          </w:tcPr>
          <w:p w14:paraId="353BDAF5"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c>
          <w:tcPr>
            <w:tcW w:w="1694" w:type="dxa"/>
            <w:noWrap/>
            <w:hideMark/>
          </w:tcPr>
          <w:p w14:paraId="544BB74E" w14:textId="77777777" w:rsidR="00764E20" w:rsidRPr="00764E20" w:rsidRDefault="00764E20" w:rsidP="00764E20">
            <w:pPr>
              <w:rPr>
                <w:rFonts w:ascii="Simplified Arabic" w:eastAsia="Times New Roman" w:hAnsi="Simplified Arabic" w:cs="Simplified Arabic"/>
                <w:b/>
              </w:rPr>
            </w:pPr>
            <w:r w:rsidRPr="00764E20">
              <w:rPr>
                <w:rFonts w:ascii="Simplified Arabic" w:eastAsia="Times New Roman" w:hAnsi="Simplified Arabic" w:cs="Simplified Arabic"/>
                <w:b/>
              </w:rPr>
              <w:t> </w:t>
            </w:r>
          </w:p>
        </w:tc>
      </w:tr>
      <w:tr w:rsidR="00764E20" w:rsidRPr="00764E20" w14:paraId="77D49A15" w14:textId="77777777" w:rsidTr="00764E20">
        <w:trPr>
          <w:trHeight w:val="288"/>
        </w:trPr>
        <w:tc>
          <w:tcPr>
            <w:tcW w:w="7935" w:type="dxa"/>
            <w:gridSpan w:val="5"/>
            <w:noWrap/>
            <w:hideMark/>
          </w:tcPr>
          <w:p w14:paraId="34F64D4E" w14:textId="5B785FCE" w:rsidR="00764E20" w:rsidRPr="00764E20" w:rsidRDefault="00764E20" w:rsidP="00764E20">
            <w:pPr>
              <w:rPr>
                <w:rFonts w:ascii="Simplified Arabic" w:eastAsia="Times New Roman" w:hAnsi="Simplified Arabic" w:cs="Simplified Arabic"/>
                <w:b/>
                <w:bCs/>
              </w:rPr>
            </w:pPr>
            <w:r w:rsidRPr="00764E20">
              <w:rPr>
                <w:rFonts w:ascii="Simplified Arabic" w:eastAsia="Times New Roman" w:hAnsi="Simplified Arabic" w:cs="Simplified Arabic"/>
                <w:b/>
                <w:bCs/>
              </w:rPr>
              <w:t>Tota</w:t>
            </w:r>
            <w:r>
              <w:rPr>
                <w:rFonts w:ascii="Simplified Arabic" w:eastAsia="Times New Roman" w:hAnsi="Simplified Arabic" w:cs="Simplified Arabic"/>
                <w:b/>
                <w:bCs/>
              </w:rPr>
              <w:t>l</w:t>
            </w:r>
          </w:p>
        </w:tc>
        <w:tc>
          <w:tcPr>
            <w:tcW w:w="1694" w:type="dxa"/>
            <w:noWrap/>
            <w:hideMark/>
          </w:tcPr>
          <w:p w14:paraId="68008AAA" w14:textId="118B88F7" w:rsidR="00764E20" w:rsidRPr="00764E20" w:rsidRDefault="00764E20" w:rsidP="00764E20">
            <w:pPr>
              <w:rPr>
                <w:rFonts w:ascii="Simplified Arabic" w:eastAsia="Times New Roman" w:hAnsi="Simplified Arabic" w:cs="Simplified Arabic"/>
                <w:b/>
                <w:bCs/>
              </w:rPr>
            </w:pPr>
            <w:r w:rsidRPr="00764E20">
              <w:rPr>
                <w:rFonts w:ascii="Simplified Arabic" w:eastAsia="Times New Roman" w:hAnsi="Simplified Arabic" w:cs="Simplified Arabic"/>
                <w:b/>
                <w:bCs/>
              </w:rPr>
              <w:t xml:space="preserve"> SDG                        -   </w:t>
            </w:r>
          </w:p>
        </w:tc>
      </w:tr>
    </w:tbl>
    <w:p w14:paraId="1123D64C" w14:textId="77777777" w:rsidR="000E1B31" w:rsidRDefault="000E1B31" w:rsidP="000E1B31">
      <w:pPr>
        <w:rPr>
          <w:rFonts w:ascii="Simplified Arabic" w:eastAsia="Times New Roman" w:hAnsi="Simplified Arabic" w:cs="Simplified Arabic"/>
          <w:b/>
          <w:lang w:val="en-GB"/>
        </w:rPr>
      </w:pPr>
    </w:p>
    <w:p w14:paraId="4B3845E1" w14:textId="6396B7BE" w:rsidR="000E1B31" w:rsidRDefault="000E1B31" w:rsidP="000E1B31">
      <w:pPr>
        <w:rPr>
          <w:rFonts w:ascii="Simplified Arabic" w:eastAsia="Times New Roman" w:hAnsi="Simplified Arabic" w:cs="Simplified Arabic"/>
          <w:b/>
          <w:lang w:val="en-GB"/>
        </w:rPr>
      </w:pPr>
    </w:p>
    <w:p w14:paraId="3D642F0D" w14:textId="6F1662CF" w:rsidR="006F7F08" w:rsidRDefault="006F7F08" w:rsidP="009B456A">
      <w:pPr>
        <w:jc w:val="left"/>
        <w:rPr>
          <w:sz w:val="24"/>
          <w:szCs w:val="24"/>
        </w:rPr>
      </w:pPr>
    </w:p>
    <w:p w14:paraId="1760F076" w14:textId="3D3FB734" w:rsidR="006F7F08" w:rsidRDefault="006F7F08" w:rsidP="009B456A">
      <w:pPr>
        <w:jc w:val="left"/>
        <w:rPr>
          <w:sz w:val="24"/>
          <w:szCs w:val="24"/>
        </w:rPr>
      </w:pPr>
    </w:p>
    <w:p w14:paraId="50640A99" w14:textId="77777777" w:rsidR="006F7F08" w:rsidRPr="00A10A3C" w:rsidRDefault="006F7F08" w:rsidP="009B456A">
      <w:pPr>
        <w:jc w:val="left"/>
        <w:rPr>
          <w:sz w:val="24"/>
          <w:szCs w:val="24"/>
        </w:rPr>
      </w:pPr>
    </w:p>
    <w:p w14:paraId="06447145" w14:textId="77777777" w:rsidR="002D2F35" w:rsidRPr="0007611C" w:rsidRDefault="002D2F35" w:rsidP="00823682">
      <w:pPr>
        <w:jc w:val="left"/>
        <w:rPr>
          <w:sz w:val="24"/>
          <w:szCs w:val="24"/>
          <w:rtl/>
          <w:lang w:val="en"/>
        </w:rPr>
      </w:pPr>
      <w:r w:rsidRPr="0007611C">
        <w:rPr>
          <w:sz w:val="24"/>
          <w:szCs w:val="24"/>
          <w:lang w:val="en"/>
        </w:rPr>
        <w:t>Amount in Words (…………………………………………………………………………………………………………..)</w:t>
      </w:r>
    </w:p>
    <w:p w14:paraId="0ABA09C2" w14:textId="77777777" w:rsidR="00776DAA" w:rsidRPr="0007611C" w:rsidRDefault="00776DAA" w:rsidP="00823682">
      <w:pPr>
        <w:jc w:val="left"/>
        <w:rPr>
          <w:sz w:val="24"/>
          <w:szCs w:val="24"/>
          <w:lang w:val="en"/>
        </w:rPr>
      </w:pPr>
    </w:p>
    <w:p w14:paraId="1E1518F7" w14:textId="77777777" w:rsidR="00A439DA" w:rsidRPr="0007611C" w:rsidRDefault="009B456A" w:rsidP="00823682">
      <w:pPr>
        <w:jc w:val="left"/>
        <w:rPr>
          <w:sz w:val="24"/>
          <w:szCs w:val="24"/>
          <w:lang w:val="en"/>
        </w:rPr>
      </w:pPr>
      <w:r w:rsidRPr="0007611C">
        <w:rPr>
          <w:sz w:val="24"/>
          <w:szCs w:val="24"/>
          <w:lang w:val="en"/>
        </w:rPr>
        <w:t>Name of Supplier ………………………………………………………………………………………………………………..</w:t>
      </w:r>
    </w:p>
    <w:p w14:paraId="2A6B8C21" w14:textId="77777777" w:rsidR="00776DAA" w:rsidRPr="0007611C" w:rsidRDefault="00776DAA" w:rsidP="00823682">
      <w:pPr>
        <w:jc w:val="left"/>
        <w:rPr>
          <w:sz w:val="24"/>
          <w:szCs w:val="24"/>
          <w:lang w:val="en"/>
        </w:rPr>
      </w:pPr>
    </w:p>
    <w:p w14:paraId="7AEBA401" w14:textId="77777777" w:rsidR="009B456A" w:rsidRPr="0007611C" w:rsidRDefault="009B456A" w:rsidP="009B456A">
      <w:pPr>
        <w:jc w:val="left"/>
        <w:rPr>
          <w:sz w:val="24"/>
          <w:szCs w:val="24"/>
          <w:lang w:val="en"/>
        </w:rPr>
      </w:pPr>
      <w:r w:rsidRPr="0007611C">
        <w:rPr>
          <w:sz w:val="24"/>
          <w:szCs w:val="24"/>
          <w:lang w:val="en"/>
        </w:rPr>
        <w:t>Address:……………………………………………………………………………………………………………………….</w:t>
      </w:r>
    </w:p>
    <w:p w14:paraId="3CFFA849" w14:textId="77777777" w:rsidR="00776DAA" w:rsidRPr="0007611C" w:rsidRDefault="00776DAA" w:rsidP="009B456A">
      <w:pPr>
        <w:jc w:val="left"/>
        <w:rPr>
          <w:sz w:val="24"/>
          <w:szCs w:val="24"/>
          <w:lang w:val="en"/>
        </w:rPr>
      </w:pPr>
    </w:p>
    <w:p w14:paraId="36E7BDFB" w14:textId="77777777" w:rsidR="009B456A" w:rsidRPr="00DD5802" w:rsidRDefault="009B456A" w:rsidP="009B456A">
      <w:pPr>
        <w:jc w:val="left"/>
        <w:rPr>
          <w:sz w:val="24"/>
          <w:szCs w:val="24"/>
          <w:lang w:val="en"/>
        </w:rPr>
      </w:pPr>
      <w:r w:rsidRPr="0007611C">
        <w:rPr>
          <w:sz w:val="24"/>
          <w:szCs w:val="24"/>
          <w:lang w:val="en"/>
        </w:rPr>
        <w:t>Signature ……………………………………………………………………………………………………………………..</w:t>
      </w:r>
    </w:p>
    <w:sectPr w:rsidR="009B456A" w:rsidRPr="00DD5802" w:rsidSect="00AB3E5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460B3" w14:textId="77777777" w:rsidR="001D2BC6" w:rsidRDefault="001D2BC6" w:rsidP="002D2F35">
      <w:r>
        <w:separator/>
      </w:r>
    </w:p>
  </w:endnote>
  <w:endnote w:type="continuationSeparator" w:id="0">
    <w:p w14:paraId="3C5C2301" w14:textId="77777777" w:rsidR="001D2BC6" w:rsidRDefault="001D2BC6" w:rsidP="002D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3AE00" w14:textId="77777777" w:rsidR="001D2BC6" w:rsidRDefault="001D2BC6" w:rsidP="002D2F35">
      <w:r>
        <w:separator/>
      </w:r>
    </w:p>
  </w:footnote>
  <w:footnote w:type="continuationSeparator" w:id="0">
    <w:p w14:paraId="6CA20FCD" w14:textId="77777777" w:rsidR="001D2BC6" w:rsidRDefault="001D2BC6" w:rsidP="002D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2A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431D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EB1907"/>
    <w:multiLevelType w:val="multilevel"/>
    <w:tmpl w:val="40C676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452E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E74F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41561F"/>
    <w:multiLevelType w:val="hybridMultilevel"/>
    <w:tmpl w:val="5CF8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50"/>
    <w:rsid w:val="00016E92"/>
    <w:rsid w:val="00017F16"/>
    <w:rsid w:val="00036B50"/>
    <w:rsid w:val="00046181"/>
    <w:rsid w:val="000567DD"/>
    <w:rsid w:val="000716AE"/>
    <w:rsid w:val="0007611C"/>
    <w:rsid w:val="00082C96"/>
    <w:rsid w:val="00086E8B"/>
    <w:rsid w:val="000A0896"/>
    <w:rsid w:val="000C17F7"/>
    <w:rsid w:val="000C55E5"/>
    <w:rsid w:val="000D1706"/>
    <w:rsid w:val="000E1B31"/>
    <w:rsid w:val="00107596"/>
    <w:rsid w:val="00112C25"/>
    <w:rsid w:val="00116BB1"/>
    <w:rsid w:val="00120927"/>
    <w:rsid w:val="00136754"/>
    <w:rsid w:val="00144A52"/>
    <w:rsid w:val="00144BB3"/>
    <w:rsid w:val="0016047D"/>
    <w:rsid w:val="00163B1C"/>
    <w:rsid w:val="00186BE7"/>
    <w:rsid w:val="00187BE9"/>
    <w:rsid w:val="001A0932"/>
    <w:rsid w:val="001B6E56"/>
    <w:rsid w:val="001D156F"/>
    <w:rsid w:val="001D2BC6"/>
    <w:rsid w:val="001F40D3"/>
    <w:rsid w:val="00201367"/>
    <w:rsid w:val="00216F0D"/>
    <w:rsid w:val="002444E4"/>
    <w:rsid w:val="00252857"/>
    <w:rsid w:val="00260FBD"/>
    <w:rsid w:val="0026343E"/>
    <w:rsid w:val="002668CE"/>
    <w:rsid w:val="002810DA"/>
    <w:rsid w:val="00285D80"/>
    <w:rsid w:val="002B7B60"/>
    <w:rsid w:val="002C6D78"/>
    <w:rsid w:val="002D2F35"/>
    <w:rsid w:val="002E6C17"/>
    <w:rsid w:val="0030171E"/>
    <w:rsid w:val="0031043C"/>
    <w:rsid w:val="003142B9"/>
    <w:rsid w:val="00335F69"/>
    <w:rsid w:val="00337D52"/>
    <w:rsid w:val="00344B6A"/>
    <w:rsid w:val="00344EC6"/>
    <w:rsid w:val="00361215"/>
    <w:rsid w:val="0037590A"/>
    <w:rsid w:val="003926F3"/>
    <w:rsid w:val="0039376C"/>
    <w:rsid w:val="00396891"/>
    <w:rsid w:val="00397666"/>
    <w:rsid w:val="003A0449"/>
    <w:rsid w:val="003A2006"/>
    <w:rsid w:val="003A27CD"/>
    <w:rsid w:val="003B278E"/>
    <w:rsid w:val="003B6867"/>
    <w:rsid w:val="003C0D86"/>
    <w:rsid w:val="003F0147"/>
    <w:rsid w:val="003F24B6"/>
    <w:rsid w:val="003F6611"/>
    <w:rsid w:val="00400D17"/>
    <w:rsid w:val="00407759"/>
    <w:rsid w:val="004430C4"/>
    <w:rsid w:val="00444B76"/>
    <w:rsid w:val="00457DAC"/>
    <w:rsid w:val="00472B84"/>
    <w:rsid w:val="00474495"/>
    <w:rsid w:val="00477F81"/>
    <w:rsid w:val="00493504"/>
    <w:rsid w:val="004A5814"/>
    <w:rsid w:val="004B3D5C"/>
    <w:rsid w:val="004C262C"/>
    <w:rsid w:val="004C5A71"/>
    <w:rsid w:val="00505335"/>
    <w:rsid w:val="00520F2D"/>
    <w:rsid w:val="00527398"/>
    <w:rsid w:val="005335D4"/>
    <w:rsid w:val="00535D94"/>
    <w:rsid w:val="00536771"/>
    <w:rsid w:val="00536CA3"/>
    <w:rsid w:val="00547B11"/>
    <w:rsid w:val="00557B79"/>
    <w:rsid w:val="005605D9"/>
    <w:rsid w:val="00582009"/>
    <w:rsid w:val="005A6099"/>
    <w:rsid w:val="005C7BB5"/>
    <w:rsid w:val="005C7BBD"/>
    <w:rsid w:val="005E314E"/>
    <w:rsid w:val="005F2B7C"/>
    <w:rsid w:val="00605D45"/>
    <w:rsid w:val="00607519"/>
    <w:rsid w:val="00632A67"/>
    <w:rsid w:val="00681E52"/>
    <w:rsid w:val="00687C59"/>
    <w:rsid w:val="006956BF"/>
    <w:rsid w:val="006A6868"/>
    <w:rsid w:val="006D1937"/>
    <w:rsid w:val="006D2131"/>
    <w:rsid w:val="006F7F08"/>
    <w:rsid w:val="00716EB4"/>
    <w:rsid w:val="0073425F"/>
    <w:rsid w:val="0074157B"/>
    <w:rsid w:val="00746BE7"/>
    <w:rsid w:val="00764E20"/>
    <w:rsid w:val="00776DAA"/>
    <w:rsid w:val="007779C4"/>
    <w:rsid w:val="00777D13"/>
    <w:rsid w:val="00784097"/>
    <w:rsid w:val="007912B1"/>
    <w:rsid w:val="00797146"/>
    <w:rsid w:val="007B67B2"/>
    <w:rsid w:val="007C0AB4"/>
    <w:rsid w:val="007C419F"/>
    <w:rsid w:val="007E441A"/>
    <w:rsid w:val="00813148"/>
    <w:rsid w:val="008139D1"/>
    <w:rsid w:val="008158C7"/>
    <w:rsid w:val="00817D4E"/>
    <w:rsid w:val="00823682"/>
    <w:rsid w:val="00843E1F"/>
    <w:rsid w:val="0086737F"/>
    <w:rsid w:val="00880488"/>
    <w:rsid w:val="008B3B7D"/>
    <w:rsid w:val="008B6956"/>
    <w:rsid w:val="008C20FB"/>
    <w:rsid w:val="008E097B"/>
    <w:rsid w:val="008F43A2"/>
    <w:rsid w:val="00916987"/>
    <w:rsid w:val="009238C0"/>
    <w:rsid w:val="00926B2C"/>
    <w:rsid w:val="00950442"/>
    <w:rsid w:val="009708E2"/>
    <w:rsid w:val="009A117E"/>
    <w:rsid w:val="009B456A"/>
    <w:rsid w:val="009D0F58"/>
    <w:rsid w:val="009E7317"/>
    <w:rsid w:val="009F6D4A"/>
    <w:rsid w:val="00A10A3C"/>
    <w:rsid w:val="00A270C3"/>
    <w:rsid w:val="00A439DA"/>
    <w:rsid w:val="00A752DD"/>
    <w:rsid w:val="00A77093"/>
    <w:rsid w:val="00A875FB"/>
    <w:rsid w:val="00AA659E"/>
    <w:rsid w:val="00AB3E50"/>
    <w:rsid w:val="00AB5422"/>
    <w:rsid w:val="00AC05F8"/>
    <w:rsid w:val="00AD090D"/>
    <w:rsid w:val="00AE3E0F"/>
    <w:rsid w:val="00AF147D"/>
    <w:rsid w:val="00B04109"/>
    <w:rsid w:val="00B10AE1"/>
    <w:rsid w:val="00B71F00"/>
    <w:rsid w:val="00B72175"/>
    <w:rsid w:val="00B86E0F"/>
    <w:rsid w:val="00B9718E"/>
    <w:rsid w:val="00BA5043"/>
    <w:rsid w:val="00BC23A2"/>
    <w:rsid w:val="00BC66CB"/>
    <w:rsid w:val="00BD2B01"/>
    <w:rsid w:val="00BE76E3"/>
    <w:rsid w:val="00BF0C64"/>
    <w:rsid w:val="00BF2E13"/>
    <w:rsid w:val="00C158C7"/>
    <w:rsid w:val="00C1739B"/>
    <w:rsid w:val="00C32363"/>
    <w:rsid w:val="00C66B7E"/>
    <w:rsid w:val="00C670C8"/>
    <w:rsid w:val="00C67CB2"/>
    <w:rsid w:val="00CA17AB"/>
    <w:rsid w:val="00CC5C81"/>
    <w:rsid w:val="00CC6826"/>
    <w:rsid w:val="00CE42E0"/>
    <w:rsid w:val="00CF7550"/>
    <w:rsid w:val="00D52FF3"/>
    <w:rsid w:val="00D81861"/>
    <w:rsid w:val="00D85CE4"/>
    <w:rsid w:val="00D900AE"/>
    <w:rsid w:val="00D93A38"/>
    <w:rsid w:val="00DD5802"/>
    <w:rsid w:val="00DE4D61"/>
    <w:rsid w:val="00E10500"/>
    <w:rsid w:val="00E1137E"/>
    <w:rsid w:val="00E215D3"/>
    <w:rsid w:val="00E46EF0"/>
    <w:rsid w:val="00E63B72"/>
    <w:rsid w:val="00E93FBA"/>
    <w:rsid w:val="00EA68DB"/>
    <w:rsid w:val="00EB437B"/>
    <w:rsid w:val="00ED6529"/>
    <w:rsid w:val="00EE2F6D"/>
    <w:rsid w:val="00EF7945"/>
    <w:rsid w:val="00F128CF"/>
    <w:rsid w:val="00F2318F"/>
    <w:rsid w:val="00F27356"/>
    <w:rsid w:val="00F540FB"/>
    <w:rsid w:val="00F55EAE"/>
    <w:rsid w:val="00F92F37"/>
    <w:rsid w:val="00F94FBC"/>
    <w:rsid w:val="00F95672"/>
    <w:rsid w:val="00FA097E"/>
    <w:rsid w:val="00FD6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2331"/>
  <w15:chartTrackingRefBased/>
  <w15:docId w15:val="{A606ACD3-9A49-4F2C-9F77-577AF7CB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2B9"/>
    <w:pPr>
      <w:spacing w:after="0" w:line="240" w:lineRule="auto"/>
      <w:jc w:val="both"/>
    </w:pPr>
    <w:rPr>
      <w:rFonts w:ascii="Calibri" w:eastAsia="Calibri" w:hAnsi="Calibri" w:cs="Arial"/>
    </w:rPr>
  </w:style>
  <w:style w:type="paragraph" w:styleId="Heading1">
    <w:name w:val="heading 1"/>
    <w:basedOn w:val="Normal"/>
    <w:next w:val="Normal"/>
    <w:link w:val="Heading1Char"/>
    <w:qFormat/>
    <w:rsid w:val="00407759"/>
    <w:pPr>
      <w:keepNext/>
      <w:jc w:val="center"/>
      <w:outlineLvl w:val="0"/>
    </w:pPr>
    <w:rPr>
      <w:rFonts w:ascii="Arial" w:eastAsia="Times New Roman" w:hAnsi="Arial"/>
      <w:b/>
      <w:bCs/>
      <w:sz w:val="28"/>
      <w:szCs w:val="5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07759"/>
    <w:rPr>
      <w:rFonts w:ascii="Arial" w:eastAsia="Times New Roman" w:hAnsi="Arial" w:cs="Arial"/>
      <w:b/>
      <w:bCs/>
      <w:sz w:val="28"/>
      <w:szCs w:val="56"/>
      <w:u w:val="single"/>
    </w:rPr>
  </w:style>
  <w:style w:type="paragraph" w:customStyle="1" w:styleId="Default">
    <w:name w:val="Default"/>
    <w:rsid w:val="00EF79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s-alignment-element">
    <w:name w:val="ts-alignment-element"/>
    <w:basedOn w:val="DefaultParagraphFont"/>
    <w:rsid w:val="00036B50"/>
  </w:style>
  <w:style w:type="paragraph" w:styleId="BalloonText">
    <w:name w:val="Balloon Text"/>
    <w:basedOn w:val="Normal"/>
    <w:link w:val="BalloonTextChar"/>
    <w:uiPriority w:val="99"/>
    <w:semiHidden/>
    <w:unhideWhenUsed/>
    <w:rsid w:val="00375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90A"/>
    <w:rPr>
      <w:rFonts w:ascii="Segoe UI" w:eastAsia="Calibri" w:hAnsi="Segoe UI" w:cs="Segoe UI"/>
      <w:sz w:val="18"/>
      <w:szCs w:val="18"/>
    </w:rPr>
  </w:style>
  <w:style w:type="paragraph" w:styleId="Header">
    <w:name w:val="header"/>
    <w:basedOn w:val="Normal"/>
    <w:link w:val="HeaderChar"/>
    <w:uiPriority w:val="99"/>
    <w:unhideWhenUsed/>
    <w:rsid w:val="002D2F35"/>
    <w:pPr>
      <w:tabs>
        <w:tab w:val="center" w:pos="4680"/>
        <w:tab w:val="right" w:pos="9360"/>
      </w:tabs>
    </w:pPr>
  </w:style>
  <w:style w:type="character" w:customStyle="1" w:styleId="HeaderChar">
    <w:name w:val="Header Char"/>
    <w:basedOn w:val="DefaultParagraphFont"/>
    <w:link w:val="Header"/>
    <w:uiPriority w:val="99"/>
    <w:rsid w:val="002D2F35"/>
    <w:rPr>
      <w:rFonts w:ascii="Calibri" w:eastAsia="Calibri" w:hAnsi="Calibri" w:cs="Arial"/>
    </w:rPr>
  </w:style>
  <w:style w:type="paragraph" w:styleId="Footer">
    <w:name w:val="footer"/>
    <w:basedOn w:val="Normal"/>
    <w:link w:val="FooterChar"/>
    <w:uiPriority w:val="99"/>
    <w:unhideWhenUsed/>
    <w:rsid w:val="002D2F35"/>
    <w:pPr>
      <w:tabs>
        <w:tab w:val="center" w:pos="4680"/>
        <w:tab w:val="right" w:pos="9360"/>
      </w:tabs>
    </w:pPr>
  </w:style>
  <w:style w:type="character" w:customStyle="1" w:styleId="FooterChar">
    <w:name w:val="Footer Char"/>
    <w:basedOn w:val="DefaultParagraphFont"/>
    <w:link w:val="Footer"/>
    <w:uiPriority w:val="99"/>
    <w:rsid w:val="002D2F35"/>
    <w:rPr>
      <w:rFonts w:ascii="Calibri" w:eastAsia="Calibri" w:hAnsi="Calibri" w:cs="Arial"/>
    </w:rPr>
  </w:style>
  <w:style w:type="character" w:styleId="Hyperlink">
    <w:name w:val="Hyperlink"/>
    <w:basedOn w:val="DefaultParagraphFont"/>
    <w:uiPriority w:val="99"/>
    <w:unhideWhenUsed/>
    <w:rsid w:val="00687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174">
      <w:bodyDiv w:val="1"/>
      <w:marLeft w:val="0"/>
      <w:marRight w:val="0"/>
      <w:marTop w:val="0"/>
      <w:marBottom w:val="0"/>
      <w:divBdr>
        <w:top w:val="none" w:sz="0" w:space="0" w:color="auto"/>
        <w:left w:val="none" w:sz="0" w:space="0" w:color="auto"/>
        <w:bottom w:val="none" w:sz="0" w:space="0" w:color="auto"/>
        <w:right w:val="none" w:sz="0" w:space="0" w:color="auto"/>
      </w:divBdr>
    </w:div>
    <w:div w:id="227804896">
      <w:bodyDiv w:val="1"/>
      <w:marLeft w:val="0"/>
      <w:marRight w:val="0"/>
      <w:marTop w:val="0"/>
      <w:marBottom w:val="0"/>
      <w:divBdr>
        <w:top w:val="none" w:sz="0" w:space="0" w:color="auto"/>
        <w:left w:val="none" w:sz="0" w:space="0" w:color="auto"/>
        <w:bottom w:val="none" w:sz="0" w:space="0" w:color="auto"/>
        <w:right w:val="none" w:sz="0" w:space="0" w:color="auto"/>
      </w:divBdr>
      <w:divsChild>
        <w:div w:id="1574271912">
          <w:marLeft w:val="0"/>
          <w:marRight w:val="0"/>
          <w:marTop w:val="0"/>
          <w:marBottom w:val="0"/>
          <w:divBdr>
            <w:top w:val="none" w:sz="0" w:space="0" w:color="auto"/>
            <w:left w:val="none" w:sz="0" w:space="0" w:color="auto"/>
            <w:bottom w:val="none" w:sz="0" w:space="0" w:color="auto"/>
            <w:right w:val="none" w:sz="0" w:space="0" w:color="auto"/>
          </w:divBdr>
          <w:divsChild>
            <w:div w:id="1133911445">
              <w:marLeft w:val="0"/>
              <w:marRight w:val="0"/>
              <w:marTop w:val="0"/>
              <w:marBottom w:val="0"/>
              <w:divBdr>
                <w:top w:val="none" w:sz="0" w:space="0" w:color="auto"/>
                <w:left w:val="none" w:sz="0" w:space="0" w:color="auto"/>
                <w:bottom w:val="none" w:sz="0" w:space="0" w:color="auto"/>
                <w:right w:val="none" w:sz="0" w:space="0" w:color="auto"/>
              </w:divBdr>
              <w:divsChild>
                <w:div w:id="911044394">
                  <w:marLeft w:val="0"/>
                  <w:marRight w:val="0"/>
                  <w:marTop w:val="0"/>
                  <w:marBottom w:val="0"/>
                  <w:divBdr>
                    <w:top w:val="none" w:sz="0" w:space="0" w:color="auto"/>
                    <w:left w:val="none" w:sz="0" w:space="0" w:color="auto"/>
                    <w:bottom w:val="none" w:sz="0" w:space="0" w:color="auto"/>
                    <w:right w:val="none" w:sz="0" w:space="0" w:color="auto"/>
                  </w:divBdr>
                  <w:divsChild>
                    <w:div w:id="658463922">
                      <w:marLeft w:val="0"/>
                      <w:marRight w:val="0"/>
                      <w:marTop w:val="0"/>
                      <w:marBottom w:val="0"/>
                      <w:divBdr>
                        <w:top w:val="none" w:sz="0" w:space="0" w:color="auto"/>
                        <w:left w:val="none" w:sz="0" w:space="0" w:color="auto"/>
                        <w:bottom w:val="none" w:sz="0" w:space="0" w:color="auto"/>
                        <w:right w:val="none" w:sz="0" w:space="0" w:color="auto"/>
                      </w:divBdr>
                      <w:divsChild>
                        <w:div w:id="1951158195">
                          <w:marLeft w:val="0"/>
                          <w:marRight w:val="0"/>
                          <w:marTop w:val="0"/>
                          <w:marBottom w:val="0"/>
                          <w:divBdr>
                            <w:top w:val="none" w:sz="0" w:space="0" w:color="auto"/>
                            <w:left w:val="none" w:sz="0" w:space="0" w:color="auto"/>
                            <w:bottom w:val="none" w:sz="0" w:space="0" w:color="auto"/>
                            <w:right w:val="none" w:sz="0" w:space="0" w:color="auto"/>
                          </w:divBdr>
                          <w:divsChild>
                            <w:div w:id="1295450979">
                              <w:marLeft w:val="0"/>
                              <w:marRight w:val="0"/>
                              <w:marTop w:val="0"/>
                              <w:marBottom w:val="0"/>
                              <w:divBdr>
                                <w:top w:val="none" w:sz="0" w:space="0" w:color="auto"/>
                                <w:left w:val="none" w:sz="0" w:space="0" w:color="auto"/>
                                <w:bottom w:val="none" w:sz="0" w:space="0" w:color="auto"/>
                                <w:right w:val="none" w:sz="0" w:space="0" w:color="auto"/>
                              </w:divBdr>
                              <w:divsChild>
                                <w:div w:id="1925064685">
                                  <w:marLeft w:val="0"/>
                                  <w:marRight w:val="0"/>
                                  <w:marTop w:val="0"/>
                                  <w:marBottom w:val="0"/>
                                  <w:divBdr>
                                    <w:top w:val="none" w:sz="0" w:space="0" w:color="auto"/>
                                    <w:left w:val="none" w:sz="0" w:space="0" w:color="auto"/>
                                    <w:bottom w:val="none" w:sz="0" w:space="0" w:color="auto"/>
                                    <w:right w:val="none" w:sz="0" w:space="0" w:color="auto"/>
                                  </w:divBdr>
                                  <w:divsChild>
                                    <w:div w:id="1692685521">
                                      <w:marLeft w:val="0"/>
                                      <w:marRight w:val="0"/>
                                      <w:marTop w:val="0"/>
                                      <w:marBottom w:val="0"/>
                                      <w:divBdr>
                                        <w:top w:val="none" w:sz="0" w:space="0" w:color="auto"/>
                                        <w:left w:val="none" w:sz="0" w:space="0" w:color="auto"/>
                                        <w:bottom w:val="none" w:sz="0" w:space="0" w:color="auto"/>
                                        <w:right w:val="none" w:sz="0" w:space="0" w:color="auto"/>
                                      </w:divBdr>
                                      <w:divsChild>
                                        <w:div w:id="194315524">
                                          <w:marLeft w:val="0"/>
                                          <w:marRight w:val="0"/>
                                          <w:marTop w:val="0"/>
                                          <w:marBottom w:val="0"/>
                                          <w:divBdr>
                                            <w:top w:val="none" w:sz="0" w:space="0" w:color="auto"/>
                                            <w:left w:val="none" w:sz="0" w:space="0" w:color="auto"/>
                                            <w:bottom w:val="none" w:sz="0" w:space="0" w:color="auto"/>
                                            <w:right w:val="none" w:sz="0" w:space="0" w:color="auto"/>
                                          </w:divBdr>
                                          <w:divsChild>
                                            <w:div w:id="1069420395">
                                              <w:marLeft w:val="0"/>
                                              <w:marRight w:val="0"/>
                                              <w:marTop w:val="0"/>
                                              <w:marBottom w:val="0"/>
                                              <w:divBdr>
                                                <w:top w:val="none" w:sz="0" w:space="0" w:color="auto"/>
                                                <w:left w:val="none" w:sz="0" w:space="0" w:color="auto"/>
                                                <w:bottom w:val="none" w:sz="0" w:space="0" w:color="auto"/>
                                                <w:right w:val="none" w:sz="0" w:space="0" w:color="auto"/>
                                              </w:divBdr>
                                              <w:divsChild>
                                                <w:div w:id="975261620">
                                                  <w:marLeft w:val="0"/>
                                                  <w:marRight w:val="0"/>
                                                  <w:marTop w:val="0"/>
                                                  <w:marBottom w:val="0"/>
                                                  <w:divBdr>
                                                    <w:top w:val="none" w:sz="0" w:space="0" w:color="auto"/>
                                                    <w:left w:val="none" w:sz="0" w:space="0" w:color="auto"/>
                                                    <w:bottom w:val="none" w:sz="0" w:space="0" w:color="auto"/>
                                                    <w:right w:val="none" w:sz="0" w:space="0" w:color="auto"/>
                                                  </w:divBdr>
                                                  <w:divsChild>
                                                    <w:div w:id="182867295">
                                                      <w:marLeft w:val="0"/>
                                                      <w:marRight w:val="0"/>
                                                      <w:marTop w:val="0"/>
                                                      <w:marBottom w:val="0"/>
                                                      <w:divBdr>
                                                        <w:top w:val="none" w:sz="0" w:space="0" w:color="auto"/>
                                                        <w:left w:val="none" w:sz="0" w:space="0" w:color="auto"/>
                                                        <w:bottom w:val="none" w:sz="0" w:space="0" w:color="auto"/>
                                                        <w:right w:val="none" w:sz="0" w:space="0" w:color="auto"/>
                                                      </w:divBdr>
                                                      <w:divsChild>
                                                        <w:div w:id="523905914">
                                                          <w:marLeft w:val="0"/>
                                                          <w:marRight w:val="0"/>
                                                          <w:marTop w:val="0"/>
                                                          <w:marBottom w:val="0"/>
                                                          <w:divBdr>
                                                            <w:top w:val="none" w:sz="0" w:space="0" w:color="auto"/>
                                                            <w:left w:val="none" w:sz="0" w:space="0" w:color="auto"/>
                                                            <w:bottom w:val="none" w:sz="0" w:space="0" w:color="auto"/>
                                                            <w:right w:val="none" w:sz="0" w:space="0" w:color="auto"/>
                                                          </w:divBdr>
                                                          <w:divsChild>
                                                            <w:div w:id="18008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6913195">
      <w:bodyDiv w:val="1"/>
      <w:marLeft w:val="0"/>
      <w:marRight w:val="0"/>
      <w:marTop w:val="0"/>
      <w:marBottom w:val="0"/>
      <w:divBdr>
        <w:top w:val="none" w:sz="0" w:space="0" w:color="auto"/>
        <w:left w:val="none" w:sz="0" w:space="0" w:color="auto"/>
        <w:bottom w:val="none" w:sz="0" w:space="0" w:color="auto"/>
        <w:right w:val="none" w:sz="0" w:space="0" w:color="auto"/>
      </w:divBdr>
    </w:div>
    <w:div w:id="592399271">
      <w:bodyDiv w:val="1"/>
      <w:marLeft w:val="0"/>
      <w:marRight w:val="0"/>
      <w:marTop w:val="0"/>
      <w:marBottom w:val="0"/>
      <w:divBdr>
        <w:top w:val="none" w:sz="0" w:space="0" w:color="auto"/>
        <w:left w:val="none" w:sz="0" w:space="0" w:color="auto"/>
        <w:bottom w:val="none" w:sz="0" w:space="0" w:color="auto"/>
        <w:right w:val="none" w:sz="0" w:space="0" w:color="auto"/>
      </w:divBdr>
      <w:divsChild>
        <w:div w:id="475345060">
          <w:marLeft w:val="0"/>
          <w:marRight w:val="0"/>
          <w:marTop w:val="0"/>
          <w:marBottom w:val="0"/>
          <w:divBdr>
            <w:top w:val="none" w:sz="0" w:space="0" w:color="auto"/>
            <w:left w:val="none" w:sz="0" w:space="0" w:color="auto"/>
            <w:bottom w:val="none" w:sz="0" w:space="0" w:color="auto"/>
            <w:right w:val="none" w:sz="0" w:space="0" w:color="auto"/>
          </w:divBdr>
          <w:divsChild>
            <w:div w:id="877474620">
              <w:marLeft w:val="0"/>
              <w:marRight w:val="0"/>
              <w:marTop w:val="0"/>
              <w:marBottom w:val="0"/>
              <w:divBdr>
                <w:top w:val="none" w:sz="0" w:space="0" w:color="auto"/>
                <w:left w:val="none" w:sz="0" w:space="0" w:color="auto"/>
                <w:bottom w:val="none" w:sz="0" w:space="0" w:color="auto"/>
                <w:right w:val="none" w:sz="0" w:space="0" w:color="auto"/>
              </w:divBdr>
              <w:divsChild>
                <w:div w:id="1809281667">
                  <w:marLeft w:val="0"/>
                  <w:marRight w:val="0"/>
                  <w:marTop w:val="0"/>
                  <w:marBottom w:val="0"/>
                  <w:divBdr>
                    <w:top w:val="none" w:sz="0" w:space="0" w:color="auto"/>
                    <w:left w:val="none" w:sz="0" w:space="0" w:color="auto"/>
                    <w:bottom w:val="none" w:sz="0" w:space="0" w:color="auto"/>
                    <w:right w:val="none" w:sz="0" w:space="0" w:color="auto"/>
                  </w:divBdr>
                  <w:divsChild>
                    <w:div w:id="430660123">
                      <w:marLeft w:val="0"/>
                      <w:marRight w:val="0"/>
                      <w:marTop w:val="0"/>
                      <w:marBottom w:val="0"/>
                      <w:divBdr>
                        <w:top w:val="none" w:sz="0" w:space="0" w:color="auto"/>
                        <w:left w:val="none" w:sz="0" w:space="0" w:color="auto"/>
                        <w:bottom w:val="none" w:sz="0" w:space="0" w:color="auto"/>
                        <w:right w:val="none" w:sz="0" w:space="0" w:color="auto"/>
                      </w:divBdr>
                      <w:divsChild>
                        <w:div w:id="2021082438">
                          <w:marLeft w:val="0"/>
                          <w:marRight w:val="0"/>
                          <w:marTop w:val="0"/>
                          <w:marBottom w:val="0"/>
                          <w:divBdr>
                            <w:top w:val="none" w:sz="0" w:space="0" w:color="auto"/>
                            <w:left w:val="none" w:sz="0" w:space="0" w:color="auto"/>
                            <w:bottom w:val="none" w:sz="0" w:space="0" w:color="auto"/>
                            <w:right w:val="none" w:sz="0" w:space="0" w:color="auto"/>
                          </w:divBdr>
                          <w:divsChild>
                            <w:div w:id="786779635">
                              <w:marLeft w:val="0"/>
                              <w:marRight w:val="0"/>
                              <w:marTop w:val="0"/>
                              <w:marBottom w:val="0"/>
                              <w:divBdr>
                                <w:top w:val="none" w:sz="0" w:space="0" w:color="auto"/>
                                <w:left w:val="none" w:sz="0" w:space="0" w:color="auto"/>
                                <w:bottom w:val="none" w:sz="0" w:space="0" w:color="auto"/>
                                <w:right w:val="none" w:sz="0" w:space="0" w:color="auto"/>
                              </w:divBdr>
                              <w:divsChild>
                                <w:div w:id="31922963">
                                  <w:marLeft w:val="0"/>
                                  <w:marRight w:val="0"/>
                                  <w:marTop w:val="0"/>
                                  <w:marBottom w:val="0"/>
                                  <w:divBdr>
                                    <w:top w:val="none" w:sz="0" w:space="0" w:color="auto"/>
                                    <w:left w:val="none" w:sz="0" w:space="0" w:color="auto"/>
                                    <w:bottom w:val="none" w:sz="0" w:space="0" w:color="auto"/>
                                    <w:right w:val="none" w:sz="0" w:space="0" w:color="auto"/>
                                  </w:divBdr>
                                  <w:divsChild>
                                    <w:div w:id="1922332987">
                                      <w:marLeft w:val="0"/>
                                      <w:marRight w:val="0"/>
                                      <w:marTop w:val="0"/>
                                      <w:marBottom w:val="0"/>
                                      <w:divBdr>
                                        <w:top w:val="none" w:sz="0" w:space="0" w:color="auto"/>
                                        <w:left w:val="none" w:sz="0" w:space="0" w:color="auto"/>
                                        <w:bottom w:val="none" w:sz="0" w:space="0" w:color="auto"/>
                                        <w:right w:val="none" w:sz="0" w:space="0" w:color="auto"/>
                                      </w:divBdr>
                                      <w:divsChild>
                                        <w:div w:id="1548184316">
                                          <w:marLeft w:val="0"/>
                                          <w:marRight w:val="0"/>
                                          <w:marTop w:val="0"/>
                                          <w:marBottom w:val="0"/>
                                          <w:divBdr>
                                            <w:top w:val="none" w:sz="0" w:space="0" w:color="auto"/>
                                            <w:left w:val="none" w:sz="0" w:space="0" w:color="auto"/>
                                            <w:bottom w:val="none" w:sz="0" w:space="0" w:color="auto"/>
                                            <w:right w:val="none" w:sz="0" w:space="0" w:color="auto"/>
                                          </w:divBdr>
                                          <w:divsChild>
                                            <w:div w:id="904727065">
                                              <w:marLeft w:val="0"/>
                                              <w:marRight w:val="0"/>
                                              <w:marTop w:val="0"/>
                                              <w:marBottom w:val="0"/>
                                              <w:divBdr>
                                                <w:top w:val="none" w:sz="0" w:space="0" w:color="auto"/>
                                                <w:left w:val="none" w:sz="0" w:space="0" w:color="auto"/>
                                                <w:bottom w:val="none" w:sz="0" w:space="0" w:color="auto"/>
                                                <w:right w:val="none" w:sz="0" w:space="0" w:color="auto"/>
                                              </w:divBdr>
                                              <w:divsChild>
                                                <w:div w:id="413598475">
                                                  <w:marLeft w:val="0"/>
                                                  <w:marRight w:val="0"/>
                                                  <w:marTop w:val="0"/>
                                                  <w:marBottom w:val="0"/>
                                                  <w:divBdr>
                                                    <w:top w:val="none" w:sz="0" w:space="0" w:color="auto"/>
                                                    <w:left w:val="none" w:sz="0" w:space="0" w:color="auto"/>
                                                    <w:bottom w:val="none" w:sz="0" w:space="0" w:color="auto"/>
                                                    <w:right w:val="none" w:sz="0" w:space="0" w:color="auto"/>
                                                  </w:divBdr>
                                                  <w:divsChild>
                                                    <w:div w:id="367679968">
                                                      <w:marLeft w:val="0"/>
                                                      <w:marRight w:val="0"/>
                                                      <w:marTop w:val="0"/>
                                                      <w:marBottom w:val="0"/>
                                                      <w:divBdr>
                                                        <w:top w:val="none" w:sz="0" w:space="0" w:color="auto"/>
                                                        <w:left w:val="none" w:sz="0" w:space="0" w:color="auto"/>
                                                        <w:bottom w:val="none" w:sz="0" w:space="0" w:color="auto"/>
                                                        <w:right w:val="none" w:sz="0" w:space="0" w:color="auto"/>
                                                      </w:divBdr>
                                                      <w:divsChild>
                                                        <w:div w:id="500268812">
                                                          <w:marLeft w:val="0"/>
                                                          <w:marRight w:val="0"/>
                                                          <w:marTop w:val="0"/>
                                                          <w:marBottom w:val="0"/>
                                                          <w:divBdr>
                                                            <w:top w:val="none" w:sz="0" w:space="0" w:color="auto"/>
                                                            <w:left w:val="none" w:sz="0" w:space="0" w:color="auto"/>
                                                            <w:bottom w:val="none" w:sz="0" w:space="0" w:color="auto"/>
                                                            <w:right w:val="none" w:sz="0" w:space="0" w:color="auto"/>
                                                          </w:divBdr>
                                                          <w:divsChild>
                                                            <w:div w:id="1674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3483687">
      <w:bodyDiv w:val="1"/>
      <w:marLeft w:val="0"/>
      <w:marRight w:val="0"/>
      <w:marTop w:val="0"/>
      <w:marBottom w:val="0"/>
      <w:divBdr>
        <w:top w:val="none" w:sz="0" w:space="0" w:color="auto"/>
        <w:left w:val="none" w:sz="0" w:space="0" w:color="auto"/>
        <w:bottom w:val="none" w:sz="0" w:space="0" w:color="auto"/>
        <w:right w:val="none" w:sz="0" w:space="0" w:color="auto"/>
      </w:divBdr>
    </w:div>
    <w:div w:id="695156036">
      <w:bodyDiv w:val="1"/>
      <w:marLeft w:val="0"/>
      <w:marRight w:val="0"/>
      <w:marTop w:val="0"/>
      <w:marBottom w:val="0"/>
      <w:divBdr>
        <w:top w:val="none" w:sz="0" w:space="0" w:color="auto"/>
        <w:left w:val="none" w:sz="0" w:space="0" w:color="auto"/>
        <w:bottom w:val="none" w:sz="0" w:space="0" w:color="auto"/>
        <w:right w:val="none" w:sz="0" w:space="0" w:color="auto"/>
      </w:divBdr>
    </w:div>
    <w:div w:id="771129041">
      <w:bodyDiv w:val="1"/>
      <w:marLeft w:val="0"/>
      <w:marRight w:val="0"/>
      <w:marTop w:val="0"/>
      <w:marBottom w:val="0"/>
      <w:divBdr>
        <w:top w:val="none" w:sz="0" w:space="0" w:color="auto"/>
        <w:left w:val="none" w:sz="0" w:space="0" w:color="auto"/>
        <w:bottom w:val="none" w:sz="0" w:space="0" w:color="auto"/>
        <w:right w:val="none" w:sz="0" w:space="0" w:color="auto"/>
      </w:divBdr>
    </w:div>
    <w:div w:id="784622009">
      <w:bodyDiv w:val="1"/>
      <w:marLeft w:val="0"/>
      <w:marRight w:val="0"/>
      <w:marTop w:val="0"/>
      <w:marBottom w:val="0"/>
      <w:divBdr>
        <w:top w:val="none" w:sz="0" w:space="0" w:color="auto"/>
        <w:left w:val="none" w:sz="0" w:space="0" w:color="auto"/>
        <w:bottom w:val="none" w:sz="0" w:space="0" w:color="auto"/>
        <w:right w:val="none" w:sz="0" w:space="0" w:color="auto"/>
      </w:divBdr>
    </w:div>
    <w:div w:id="877476852">
      <w:bodyDiv w:val="1"/>
      <w:marLeft w:val="0"/>
      <w:marRight w:val="0"/>
      <w:marTop w:val="0"/>
      <w:marBottom w:val="0"/>
      <w:divBdr>
        <w:top w:val="none" w:sz="0" w:space="0" w:color="auto"/>
        <w:left w:val="none" w:sz="0" w:space="0" w:color="auto"/>
        <w:bottom w:val="none" w:sz="0" w:space="0" w:color="auto"/>
        <w:right w:val="none" w:sz="0" w:space="0" w:color="auto"/>
      </w:divBdr>
    </w:div>
    <w:div w:id="971911179">
      <w:bodyDiv w:val="1"/>
      <w:marLeft w:val="0"/>
      <w:marRight w:val="0"/>
      <w:marTop w:val="0"/>
      <w:marBottom w:val="0"/>
      <w:divBdr>
        <w:top w:val="none" w:sz="0" w:space="0" w:color="auto"/>
        <w:left w:val="none" w:sz="0" w:space="0" w:color="auto"/>
        <w:bottom w:val="none" w:sz="0" w:space="0" w:color="auto"/>
        <w:right w:val="none" w:sz="0" w:space="0" w:color="auto"/>
      </w:divBdr>
    </w:div>
    <w:div w:id="1027364750">
      <w:bodyDiv w:val="1"/>
      <w:marLeft w:val="0"/>
      <w:marRight w:val="0"/>
      <w:marTop w:val="0"/>
      <w:marBottom w:val="0"/>
      <w:divBdr>
        <w:top w:val="none" w:sz="0" w:space="0" w:color="auto"/>
        <w:left w:val="none" w:sz="0" w:space="0" w:color="auto"/>
        <w:bottom w:val="none" w:sz="0" w:space="0" w:color="auto"/>
        <w:right w:val="none" w:sz="0" w:space="0" w:color="auto"/>
      </w:divBdr>
    </w:div>
    <w:div w:id="1030569785">
      <w:bodyDiv w:val="1"/>
      <w:marLeft w:val="0"/>
      <w:marRight w:val="0"/>
      <w:marTop w:val="0"/>
      <w:marBottom w:val="0"/>
      <w:divBdr>
        <w:top w:val="none" w:sz="0" w:space="0" w:color="auto"/>
        <w:left w:val="none" w:sz="0" w:space="0" w:color="auto"/>
        <w:bottom w:val="none" w:sz="0" w:space="0" w:color="auto"/>
        <w:right w:val="none" w:sz="0" w:space="0" w:color="auto"/>
      </w:divBdr>
    </w:div>
    <w:div w:id="1075325289">
      <w:bodyDiv w:val="1"/>
      <w:marLeft w:val="0"/>
      <w:marRight w:val="0"/>
      <w:marTop w:val="0"/>
      <w:marBottom w:val="0"/>
      <w:divBdr>
        <w:top w:val="none" w:sz="0" w:space="0" w:color="auto"/>
        <w:left w:val="none" w:sz="0" w:space="0" w:color="auto"/>
        <w:bottom w:val="none" w:sz="0" w:space="0" w:color="auto"/>
        <w:right w:val="none" w:sz="0" w:space="0" w:color="auto"/>
      </w:divBdr>
    </w:div>
    <w:div w:id="1080249778">
      <w:bodyDiv w:val="1"/>
      <w:marLeft w:val="0"/>
      <w:marRight w:val="0"/>
      <w:marTop w:val="0"/>
      <w:marBottom w:val="0"/>
      <w:divBdr>
        <w:top w:val="none" w:sz="0" w:space="0" w:color="auto"/>
        <w:left w:val="none" w:sz="0" w:space="0" w:color="auto"/>
        <w:bottom w:val="none" w:sz="0" w:space="0" w:color="auto"/>
        <w:right w:val="none" w:sz="0" w:space="0" w:color="auto"/>
      </w:divBdr>
    </w:div>
    <w:div w:id="1107774058">
      <w:bodyDiv w:val="1"/>
      <w:marLeft w:val="0"/>
      <w:marRight w:val="0"/>
      <w:marTop w:val="0"/>
      <w:marBottom w:val="0"/>
      <w:divBdr>
        <w:top w:val="none" w:sz="0" w:space="0" w:color="auto"/>
        <w:left w:val="none" w:sz="0" w:space="0" w:color="auto"/>
        <w:bottom w:val="none" w:sz="0" w:space="0" w:color="auto"/>
        <w:right w:val="none" w:sz="0" w:space="0" w:color="auto"/>
      </w:divBdr>
    </w:div>
    <w:div w:id="1155603587">
      <w:bodyDiv w:val="1"/>
      <w:marLeft w:val="0"/>
      <w:marRight w:val="0"/>
      <w:marTop w:val="0"/>
      <w:marBottom w:val="0"/>
      <w:divBdr>
        <w:top w:val="none" w:sz="0" w:space="0" w:color="auto"/>
        <w:left w:val="none" w:sz="0" w:space="0" w:color="auto"/>
        <w:bottom w:val="none" w:sz="0" w:space="0" w:color="auto"/>
        <w:right w:val="none" w:sz="0" w:space="0" w:color="auto"/>
      </w:divBdr>
    </w:div>
    <w:div w:id="1159347164">
      <w:bodyDiv w:val="1"/>
      <w:marLeft w:val="0"/>
      <w:marRight w:val="0"/>
      <w:marTop w:val="0"/>
      <w:marBottom w:val="0"/>
      <w:divBdr>
        <w:top w:val="none" w:sz="0" w:space="0" w:color="auto"/>
        <w:left w:val="none" w:sz="0" w:space="0" w:color="auto"/>
        <w:bottom w:val="none" w:sz="0" w:space="0" w:color="auto"/>
        <w:right w:val="none" w:sz="0" w:space="0" w:color="auto"/>
      </w:divBdr>
    </w:div>
    <w:div w:id="1433477113">
      <w:bodyDiv w:val="1"/>
      <w:marLeft w:val="0"/>
      <w:marRight w:val="0"/>
      <w:marTop w:val="0"/>
      <w:marBottom w:val="0"/>
      <w:divBdr>
        <w:top w:val="none" w:sz="0" w:space="0" w:color="auto"/>
        <w:left w:val="none" w:sz="0" w:space="0" w:color="auto"/>
        <w:bottom w:val="none" w:sz="0" w:space="0" w:color="auto"/>
        <w:right w:val="none" w:sz="0" w:space="0" w:color="auto"/>
      </w:divBdr>
    </w:div>
    <w:div w:id="1486510194">
      <w:bodyDiv w:val="1"/>
      <w:marLeft w:val="0"/>
      <w:marRight w:val="0"/>
      <w:marTop w:val="0"/>
      <w:marBottom w:val="0"/>
      <w:divBdr>
        <w:top w:val="none" w:sz="0" w:space="0" w:color="auto"/>
        <w:left w:val="none" w:sz="0" w:space="0" w:color="auto"/>
        <w:bottom w:val="none" w:sz="0" w:space="0" w:color="auto"/>
        <w:right w:val="none" w:sz="0" w:space="0" w:color="auto"/>
      </w:divBdr>
    </w:div>
    <w:div w:id="1497188523">
      <w:bodyDiv w:val="1"/>
      <w:marLeft w:val="0"/>
      <w:marRight w:val="0"/>
      <w:marTop w:val="0"/>
      <w:marBottom w:val="0"/>
      <w:divBdr>
        <w:top w:val="none" w:sz="0" w:space="0" w:color="auto"/>
        <w:left w:val="none" w:sz="0" w:space="0" w:color="auto"/>
        <w:bottom w:val="none" w:sz="0" w:space="0" w:color="auto"/>
        <w:right w:val="none" w:sz="0" w:space="0" w:color="auto"/>
      </w:divBdr>
    </w:div>
    <w:div w:id="1575312345">
      <w:bodyDiv w:val="1"/>
      <w:marLeft w:val="0"/>
      <w:marRight w:val="0"/>
      <w:marTop w:val="0"/>
      <w:marBottom w:val="0"/>
      <w:divBdr>
        <w:top w:val="none" w:sz="0" w:space="0" w:color="auto"/>
        <w:left w:val="none" w:sz="0" w:space="0" w:color="auto"/>
        <w:bottom w:val="none" w:sz="0" w:space="0" w:color="auto"/>
        <w:right w:val="none" w:sz="0" w:space="0" w:color="auto"/>
      </w:divBdr>
    </w:div>
    <w:div w:id="20738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D-26-501.tender@humanappea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ACCCD66F09C459D2AF2EEE2530815" ma:contentTypeVersion="10" ma:contentTypeDescription="Create a new document." ma:contentTypeScope="" ma:versionID="3677f8df270abfd182e1f8c4dce636c4">
  <xsd:schema xmlns:xsd="http://www.w3.org/2001/XMLSchema" xmlns:xs="http://www.w3.org/2001/XMLSchema" xmlns:p="http://schemas.microsoft.com/office/2006/metadata/properties" xmlns:ns3="b0f57bd5-787b-4cd5-88c9-d57ec54dc187" targetNamespace="http://schemas.microsoft.com/office/2006/metadata/properties" ma:root="true" ma:fieldsID="2045478ec4394dbf512d7c7897aeaf47" ns3:_="">
    <xsd:import namespace="b0f57bd5-787b-4cd5-88c9-d57ec54dc18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57bd5-787b-4cd5-88c9-d57ec54dc18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f57bd5-787b-4cd5-88c9-d57ec54dc18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48A24-FDE9-40E3-B127-8BBB74C9E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57bd5-787b-4cd5-88c9-d57ec54dc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8BFE5-5852-4883-911A-BE4A6CB00088}">
  <ds:schemaRefs>
    <ds:schemaRef ds:uri="http://schemas.microsoft.com/sharepoint/v3/contenttype/forms"/>
  </ds:schemaRefs>
</ds:datastoreItem>
</file>

<file path=customXml/itemProps3.xml><?xml version="1.0" encoding="utf-8"?>
<ds:datastoreItem xmlns:ds="http://schemas.openxmlformats.org/officeDocument/2006/customXml" ds:itemID="{05F03A06-9D22-4F58-B1AD-DFBF7BD041C5}">
  <ds:schemaRef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b0f57bd5-787b-4cd5-88c9-d57ec54dc187"/>
    <ds:schemaRef ds:uri="http://schemas.microsoft.com/office/2006/metadata/properties"/>
  </ds:schemaRefs>
</ds:datastoreItem>
</file>

<file path=customXml/itemProps4.xml><?xml version="1.0" encoding="utf-8"?>
<ds:datastoreItem xmlns:ds="http://schemas.openxmlformats.org/officeDocument/2006/customXml" ds:itemID="{E493C3ED-A19D-4840-9842-1486CBD6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Mohammed Ibrahim</dc:creator>
  <cp:keywords/>
  <dc:description/>
  <cp:lastModifiedBy>Qusai Hasaballah</cp:lastModifiedBy>
  <cp:revision>7</cp:revision>
  <cp:lastPrinted>2025-03-02T10:28:00Z</cp:lastPrinted>
  <dcterms:created xsi:type="dcterms:W3CDTF">2025-12-30T10:46:00Z</dcterms:created>
  <dcterms:modified xsi:type="dcterms:W3CDTF">2026-01-20T07:10:00Z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0x010100880ACCCD66F09C459D2AF2EEE2530815</vt:lpwstr>
  </property>
</Properties>
</file>